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8D" w:rsidRPr="00FE178D" w:rsidRDefault="00FE178D" w:rsidP="00FE178D">
      <w:pPr>
        <w:pStyle w:val="Default"/>
        <w:jc w:val="center"/>
        <w:rPr>
          <w:rFonts w:ascii="Papyrus" w:hAnsi="Papyrus"/>
          <w:sz w:val="36"/>
          <w:szCs w:val="36"/>
        </w:rPr>
      </w:pPr>
      <w:bookmarkStart w:id="0" w:name="_GoBack"/>
      <w:bookmarkEnd w:id="0"/>
      <w:r w:rsidRPr="00FE178D">
        <w:rPr>
          <w:rFonts w:ascii="Papyrus" w:hAnsi="Papyrus"/>
          <w:sz w:val="36"/>
          <w:szCs w:val="36"/>
        </w:rPr>
        <w:t>BANKS LANE JUNIOR SCHOOL</w:t>
      </w:r>
    </w:p>
    <w:p w:rsidR="00FE178D" w:rsidRDefault="00FE178D" w:rsidP="00FE178D">
      <w:pPr>
        <w:pStyle w:val="Default"/>
        <w:rPr>
          <w:sz w:val="36"/>
          <w:szCs w:val="36"/>
        </w:rPr>
      </w:pPr>
    </w:p>
    <w:p w:rsidR="00FE178D" w:rsidRPr="00FE178D" w:rsidRDefault="00FE178D" w:rsidP="00FE178D">
      <w:pPr>
        <w:pStyle w:val="Default"/>
        <w:jc w:val="center"/>
        <w:rPr>
          <w:rFonts w:ascii="Comic Sans MS" w:hAnsi="Comic Sans MS"/>
        </w:rPr>
      </w:pPr>
      <w:r w:rsidRPr="00FE178D">
        <w:rPr>
          <w:rFonts w:ascii="Comic Sans MS" w:hAnsi="Comic Sans MS"/>
        </w:rPr>
        <w:t>PUPIL PREMIUM GRANT</w:t>
      </w:r>
    </w:p>
    <w:p w:rsidR="00FE178D" w:rsidRPr="00FE178D" w:rsidRDefault="00FE178D" w:rsidP="00FE178D">
      <w:pPr>
        <w:pStyle w:val="Default"/>
        <w:jc w:val="center"/>
        <w:rPr>
          <w:rFonts w:ascii="Comic Sans MS" w:hAnsi="Comic Sans MS"/>
          <w:sz w:val="22"/>
          <w:szCs w:val="22"/>
        </w:rPr>
      </w:pPr>
    </w:p>
    <w:p w:rsidR="00FE178D" w:rsidRDefault="00FE178D" w:rsidP="00FE178D">
      <w:pPr>
        <w:pStyle w:val="Default"/>
        <w:jc w:val="both"/>
        <w:rPr>
          <w:rFonts w:ascii="Comic Sans MS" w:hAnsi="Comic Sans MS"/>
          <w:sz w:val="22"/>
          <w:szCs w:val="22"/>
        </w:rPr>
      </w:pPr>
      <w:r w:rsidRPr="00FE178D">
        <w:rPr>
          <w:rFonts w:ascii="Comic Sans MS" w:hAnsi="Comic Sans MS"/>
          <w:sz w:val="22"/>
          <w:szCs w:val="22"/>
        </w:rPr>
        <w:t>All members of staff</w:t>
      </w:r>
      <w:r>
        <w:rPr>
          <w:rFonts w:ascii="Comic Sans MS" w:hAnsi="Comic Sans MS"/>
          <w:sz w:val="22"/>
          <w:szCs w:val="22"/>
        </w:rPr>
        <w:t xml:space="preserve"> and the Governing Body</w:t>
      </w:r>
      <w:r w:rsidRPr="00FE178D">
        <w:rPr>
          <w:rFonts w:ascii="Comic Sans MS" w:hAnsi="Comic Sans MS"/>
          <w:sz w:val="22"/>
          <w:szCs w:val="22"/>
        </w:rPr>
        <w:t xml:space="preserve"> accept responsibility for ‘socially disadvantaged’ pupils and are committed to meeting their pastoral, social and academic needs within the school environment. </w:t>
      </w:r>
      <w:r>
        <w:rPr>
          <w:rFonts w:ascii="Comic Sans MS" w:hAnsi="Comic Sans MS"/>
          <w:sz w:val="22"/>
          <w:szCs w:val="22"/>
        </w:rPr>
        <w:t>Banks Lane Junior School</w:t>
      </w:r>
      <w:r w:rsidRPr="00FE178D">
        <w:rPr>
          <w:rFonts w:ascii="Comic Sans MS" w:hAnsi="Comic Sans MS"/>
          <w:sz w:val="22"/>
          <w:szCs w:val="22"/>
        </w:rPr>
        <w:t xml:space="preserve"> is committed to ‘Narrowing the Gap’ between vulnerable pupils and the pupil premium forms a vital part of that process. The governors reserve the right to allocate the pupil premium funding to support any pupils or groups of pupils the school has legitimately identified as being socially disadvantaged. </w:t>
      </w:r>
    </w:p>
    <w:p w:rsidR="00FE178D" w:rsidRPr="00FE178D" w:rsidRDefault="00FE178D" w:rsidP="00FE178D">
      <w:pPr>
        <w:pStyle w:val="Default"/>
        <w:jc w:val="both"/>
        <w:rPr>
          <w:rFonts w:ascii="Comic Sans MS" w:hAnsi="Comic Sans MS"/>
          <w:sz w:val="22"/>
          <w:szCs w:val="22"/>
        </w:rPr>
      </w:pPr>
    </w:p>
    <w:p w:rsidR="00FE178D" w:rsidRPr="00FE178D" w:rsidRDefault="00FE178D" w:rsidP="00FE178D">
      <w:pPr>
        <w:pStyle w:val="Default"/>
        <w:jc w:val="both"/>
        <w:rPr>
          <w:rFonts w:ascii="Comic Sans MS" w:hAnsi="Comic Sans MS"/>
          <w:sz w:val="22"/>
          <w:szCs w:val="22"/>
        </w:rPr>
      </w:pPr>
      <w:r w:rsidRPr="00FE178D">
        <w:rPr>
          <w:rFonts w:ascii="Comic Sans MS" w:hAnsi="Comic Sans MS"/>
          <w:sz w:val="22"/>
          <w:szCs w:val="22"/>
        </w:rPr>
        <w:t xml:space="preserve">Provision will be made through: </w:t>
      </w:r>
    </w:p>
    <w:p w:rsidR="00FE178D" w:rsidRPr="00FE178D" w:rsidRDefault="00FE178D" w:rsidP="00FE178D">
      <w:pPr>
        <w:pStyle w:val="Default"/>
        <w:jc w:val="both"/>
        <w:rPr>
          <w:rFonts w:ascii="Comic Sans MS" w:hAnsi="Comic Sans MS"/>
          <w:sz w:val="22"/>
          <w:szCs w:val="22"/>
        </w:rPr>
      </w:pPr>
      <w:r w:rsidRPr="00FE178D">
        <w:rPr>
          <w:rFonts w:ascii="Comic Sans MS" w:hAnsi="Comic Sans MS"/>
          <w:sz w:val="22"/>
          <w:szCs w:val="22"/>
        </w:rPr>
        <w:t xml:space="preserve">• Facilitating pupils’ access to education </w:t>
      </w:r>
    </w:p>
    <w:p w:rsidR="00FE178D" w:rsidRPr="00FE178D" w:rsidRDefault="00FE178D" w:rsidP="00FE178D">
      <w:pPr>
        <w:pStyle w:val="Default"/>
        <w:jc w:val="both"/>
        <w:rPr>
          <w:rFonts w:ascii="Comic Sans MS" w:hAnsi="Comic Sans MS"/>
          <w:sz w:val="22"/>
          <w:szCs w:val="22"/>
        </w:rPr>
      </w:pPr>
      <w:r w:rsidRPr="00FE178D">
        <w:rPr>
          <w:rFonts w:ascii="Comic Sans MS" w:hAnsi="Comic Sans MS"/>
          <w:sz w:val="22"/>
          <w:szCs w:val="22"/>
        </w:rPr>
        <w:t xml:space="preserve">• Facilitating pupils’ access to the curriculum </w:t>
      </w:r>
    </w:p>
    <w:p w:rsidR="00FE178D" w:rsidRDefault="00FE178D" w:rsidP="00FE178D">
      <w:pPr>
        <w:pStyle w:val="Default"/>
        <w:jc w:val="both"/>
        <w:rPr>
          <w:rFonts w:ascii="Comic Sans MS" w:hAnsi="Comic Sans MS"/>
          <w:sz w:val="22"/>
          <w:szCs w:val="22"/>
        </w:rPr>
      </w:pPr>
      <w:r w:rsidRPr="00FE178D">
        <w:rPr>
          <w:rFonts w:ascii="Comic Sans MS" w:hAnsi="Comic Sans MS"/>
          <w:sz w:val="22"/>
          <w:szCs w:val="22"/>
        </w:rPr>
        <w:t xml:space="preserve">• Alternative support and intervention within the school </w:t>
      </w:r>
    </w:p>
    <w:p w:rsidR="00FE178D" w:rsidRPr="00FE178D" w:rsidRDefault="00FE178D" w:rsidP="00FE178D">
      <w:pPr>
        <w:pStyle w:val="Default"/>
        <w:jc w:val="both"/>
        <w:rPr>
          <w:rFonts w:ascii="Comic Sans MS" w:hAnsi="Comic Sans MS"/>
          <w:sz w:val="22"/>
          <w:szCs w:val="22"/>
        </w:rPr>
      </w:pPr>
    </w:p>
    <w:p w:rsidR="00FE178D" w:rsidRPr="00FE178D" w:rsidRDefault="00FE178D" w:rsidP="00FE178D">
      <w:pPr>
        <w:pStyle w:val="Default"/>
        <w:jc w:val="both"/>
        <w:rPr>
          <w:rFonts w:ascii="Comic Sans MS" w:hAnsi="Comic Sans MS"/>
          <w:sz w:val="22"/>
          <w:szCs w:val="22"/>
        </w:rPr>
      </w:pPr>
      <w:r w:rsidRPr="00FE178D">
        <w:rPr>
          <w:rFonts w:ascii="Comic Sans MS" w:hAnsi="Comic Sans MS"/>
          <w:b/>
          <w:bCs/>
          <w:sz w:val="22"/>
          <w:szCs w:val="22"/>
        </w:rPr>
        <w:t xml:space="preserve">Reporting Pupil Premium </w:t>
      </w:r>
    </w:p>
    <w:p w:rsidR="00FE178D" w:rsidRDefault="00FE178D" w:rsidP="00FE178D">
      <w:pPr>
        <w:pStyle w:val="Default"/>
        <w:jc w:val="both"/>
        <w:rPr>
          <w:rFonts w:ascii="Comic Sans MS" w:hAnsi="Comic Sans MS"/>
          <w:sz w:val="22"/>
          <w:szCs w:val="22"/>
        </w:rPr>
      </w:pPr>
      <w:r w:rsidRPr="00FE178D">
        <w:rPr>
          <w:rFonts w:ascii="Comic Sans MS" w:hAnsi="Comic Sans MS"/>
          <w:sz w:val="22"/>
          <w:szCs w:val="22"/>
        </w:rPr>
        <w:t xml:space="preserve">It is the responsibility of the </w:t>
      </w:r>
      <w:r>
        <w:rPr>
          <w:rFonts w:ascii="Comic Sans MS" w:hAnsi="Comic Sans MS"/>
          <w:sz w:val="22"/>
          <w:szCs w:val="22"/>
        </w:rPr>
        <w:t>Governing Body</w:t>
      </w:r>
      <w:r w:rsidRPr="00FE178D">
        <w:rPr>
          <w:rFonts w:ascii="Comic Sans MS" w:hAnsi="Comic Sans MS"/>
          <w:sz w:val="22"/>
          <w:szCs w:val="22"/>
        </w:rPr>
        <w:t xml:space="preserve"> to explain pupil premium expenditure to parents in the form of an annual statement. There is no set format for the report of pupil premium. </w:t>
      </w:r>
      <w:r>
        <w:rPr>
          <w:rFonts w:ascii="Comic Sans MS" w:hAnsi="Comic Sans MS"/>
          <w:sz w:val="22"/>
          <w:szCs w:val="22"/>
        </w:rPr>
        <w:t>We</w:t>
      </w:r>
      <w:r w:rsidRPr="00FE178D">
        <w:rPr>
          <w:rFonts w:ascii="Comic Sans MS" w:hAnsi="Comic Sans MS"/>
          <w:sz w:val="22"/>
          <w:szCs w:val="22"/>
        </w:rPr>
        <w:t xml:space="preserve"> will publish </w:t>
      </w:r>
      <w:r>
        <w:rPr>
          <w:rFonts w:ascii="Comic Sans MS" w:hAnsi="Comic Sans MS"/>
          <w:sz w:val="22"/>
          <w:szCs w:val="22"/>
        </w:rPr>
        <w:t>the report</w:t>
      </w:r>
      <w:r w:rsidRPr="00FE178D">
        <w:rPr>
          <w:rFonts w:ascii="Comic Sans MS" w:hAnsi="Comic Sans MS"/>
          <w:sz w:val="22"/>
          <w:szCs w:val="22"/>
        </w:rPr>
        <w:t xml:space="preserve"> online annually. Th</w:t>
      </w:r>
      <w:r>
        <w:rPr>
          <w:rFonts w:ascii="Comic Sans MS" w:hAnsi="Comic Sans MS"/>
          <w:sz w:val="22"/>
          <w:szCs w:val="22"/>
        </w:rPr>
        <w:t>e</w:t>
      </w:r>
      <w:r w:rsidRPr="00FE178D">
        <w:rPr>
          <w:rFonts w:ascii="Comic Sans MS" w:hAnsi="Comic Sans MS"/>
          <w:sz w:val="22"/>
          <w:szCs w:val="22"/>
        </w:rPr>
        <w:t xml:space="preserve"> report aims to detail information on how Pupil Premium has been used within school. This report will detail the attainment and progress of pupils who are covered by the premium and the intervention that has been supported by the additional funding. Reports will also detail the progress made towards narrowing the gap and this will be supported by reported data and academic progress. Regular reports will be presented on the progress of pupils supported by Pupil Premium to the </w:t>
      </w:r>
      <w:r>
        <w:rPr>
          <w:rFonts w:ascii="Comic Sans MS" w:hAnsi="Comic Sans MS"/>
          <w:sz w:val="22"/>
          <w:szCs w:val="22"/>
        </w:rPr>
        <w:t>Achievement</w:t>
      </w:r>
      <w:r w:rsidRPr="00FE178D">
        <w:rPr>
          <w:rFonts w:ascii="Comic Sans MS" w:hAnsi="Comic Sans MS"/>
          <w:sz w:val="22"/>
          <w:szCs w:val="22"/>
        </w:rPr>
        <w:t xml:space="preserve"> </w:t>
      </w:r>
      <w:r>
        <w:rPr>
          <w:rFonts w:ascii="Comic Sans MS" w:hAnsi="Comic Sans MS"/>
          <w:sz w:val="22"/>
          <w:szCs w:val="22"/>
        </w:rPr>
        <w:t>C</w:t>
      </w:r>
      <w:r w:rsidRPr="00FE178D">
        <w:rPr>
          <w:rFonts w:ascii="Comic Sans MS" w:hAnsi="Comic Sans MS"/>
          <w:sz w:val="22"/>
          <w:szCs w:val="22"/>
        </w:rPr>
        <w:t>ommittee</w:t>
      </w:r>
      <w:r>
        <w:rPr>
          <w:rFonts w:ascii="Comic Sans MS" w:hAnsi="Comic Sans MS"/>
          <w:sz w:val="22"/>
          <w:szCs w:val="22"/>
        </w:rPr>
        <w:t>.</w:t>
      </w:r>
      <w:r w:rsidRPr="00FE178D">
        <w:rPr>
          <w:rFonts w:ascii="Comic Sans MS" w:hAnsi="Comic Sans MS"/>
          <w:sz w:val="22"/>
          <w:szCs w:val="22"/>
        </w:rPr>
        <w:t xml:space="preserve"> </w:t>
      </w:r>
    </w:p>
    <w:p w:rsidR="007D78E3" w:rsidRDefault="007D78E3" w:rsidP="00FE178D">
      <w:pPr>
        <w:pStyle w:val="Default"/>
        <w:jc w:val="both"/>
        <w:rPr>
          <w:rFonts w:ascii="Comic Sans MS" w:hAnsi="Comic Sans MS"/>
          <w:sz w:val="22"/>
          <w:szCs w:val="22"/>
        </w:rPr>
      </w:pPr>
    </w:p>
    <w:p w:rsidR="007D78E3" w:rsidRPr="007D78E3" w:rsidRDefault="007D78E3" w:rsidP="00FE178D">
      <w:pPr>
        <w:pStyle w:val="Default"/>
        <w:jc w:val="both"/>
        <w:rPr>
          <w:rFonts w:ascii="Comic Sans MS" w:hAnsi="Comic Sans MS"/>
          <w:b/>
          <w:sz w:val="22"/>
          <w:szCs w:val="22"/>
        </w:rPr>
      </w:pPr>
      <w:r w:rsidRPr="007D78E3">
        <w:rPr>
          <w:rFonts w:ascii="Comic Sans MS" w:hAnsi="Comic Sans MS"/>
          <w:b/>
          <w:sz w:val="22"/>
          <w:szCs w:val="22"/>
        </w:rPr>
        <w:t>Reporting to Parents</w:t>
      </w:r>
    </w:p>
    <w:p w:rsidR="00FE178D" w:rsidRDefault="007D78E3" w:rsidP="00FE178D">
      <w:pPr>
        <w:pStyle w:val="Default"/>
        <w:rPr>
          <w:rFonts w:ascii="Comic Sans MS" w:hAnsi="Comic Sans MS"/>
          <w:bCs/>
          <w:sz w:val="22"/>
          <w:szCs w:val="22"/>
        </w:rPr>
      </w:pPr>
      <w:r>
        <w:rPr>
          <w:rFonts w:ascii="Comic Sans MS" w:hAnsi="Comic Sans MS"/>
          <w:bCs/>
          <w:sz w:val="22"/>
          <w:szCs w:val="22"/>
        </w:rPr>
        <w:t>Parents will be able to ob</w:t>
      </w:r>
      <w:r w:rsidRPr="007D78E3">
        <w:rPr>
          <w:rFonts w:ascii="Comic Sans MS" w:hAnsi="Comic Sans MS"/>
          <w:bCs/>
          <w:sz w:val="22"/>
          <w:szCs w:val="22"/>
        </w:rPr>
        <w:t>tain information on the pupil premium via the school website.  This will be updated annually.</w:t>
      </w:r>
    </w:p>
    <w:p w:rsidR="007D78E3" w:rsidRDefault="007D78E3" w:rsidP="00FE178D">
      <w:pPr>
        <w:pStyle w:val="Default"/>
        <w:rPr>
          <w:rFonts w:ascii="Comic Sans MS" w:hAnsi="Comic Sans MS"/>
          <w:bCs/>
          <w:sz w:val="22"/>
          <w:szCs w:val="22"/>
        </w:rPr>
      </w:pPr>
    </w:p>
    <w:p w:rsidR="007D78E3" w:rsidRPr="007D78E3" w:rsidRDefault="007D78E3" w:rsidP="00FE178D">
      <w:pPr>
        <w:pStyle w:val="Default"/>
        <w:rPr>
          <w:rFonts w:ascii="Comic Sans MS" w:hAnsi="Comic Sans MS"/>
          <w:b/>
          <w:bCs/>
          <w:sz w:val="22"/>
          <w:szCs w:val="22"/>
        </w:rPr>
      </w:pPr>
      <w:r w:rsidRPr="007D78E3">
        <w:rPr>
          <w:rFonts w:ascii="Comic Sans MS" w:hAnsi="Comic Sans MS"/>
          <w:b/>
          <w:bCs/>
          <w:sz w:val="22"/>
          <w:szCs w:val="22"/>
        </w:rPr>
        <w:t>Responsibility for Reporting</w:t>
      </w:r>
    </w:p>
    <w:p w:rsidR="007D78E3" w:rsidRDefault="007D78E3" w:rsidP="00FE178D">
      <w:pPr>
        <w:pStyle w:val="Default"/>
        <w:rPr>
          <w:rFonts w:ascii="Comic Sans MS" w:hAnsi="Comic Sans MS"/>
          <w:bCs/>
          <w:sz w:val="22"/>
          <w:szCs w:val="22"/>
        </w:rPr>
      </w:pPr>
      <w:r>
        <w:rPr>
          <w:rFonts w:ascii="Comic Sans MS" w:hAnsi="Comic Sans MS"/>
          <w:bCs/>
          <w:sz w:val="22"/>
          <w:szCs w:val="22"/>
        </w:rPr>
        <w:t xml:space="preserve">The responsibility for the report will be allocated to the </w:t>
      </w:r>
      <w:r w:rsidR="00963B5A">
        <w:rPr>
          <w:rFonts w:ascii="Comic Sans MS" w:hAnsi="Comic Sans MS"/>
          <w:bCs/>
          <w:sz w:val="22"/>
          <w:szCs w:val="22"/>
        </w:rPr>
        <w:t xml:space="preserve">Pupil Premium Champion, </w:t>
      </w:r>
      <w:r>
        <w:rPr>
          <w:rFonts w:ascii="Comic Sans MS" w:hAnsi="Comic Sans MS"/>
          <w:bCs/>
          <w:sz w:val="22"/>
          <w:szCs w:val="22"/>
        </w:rPr>
        <w:t>Business Manager</w:t>
      </w:r>
      <w:r w:rsidR="00963B5A">
        <w:rPr>
          <w:rFonts w:ascii="Comic Sans MS" w:hAnsi="Comic Sans MS"/>
          <w:bCs/>
          <w:sz w:val="22"/>
          <w:szCs w:val="22"/>
        </w:rPr>
        <w:t xml:space="preserve">, </w:t>
      </w:r>
      <w:r>
        <w:rPr>
          <w:rFonts w:ascii="Comic Sans MS" w:hAnsi="Comic Sans MS"/>
          <w:bCs/>
          <w:sz w:val="22"/>
          <w:szCs w:val="22"/>
        </w:rPr>
        <w:t>the Deputy Headteacher</w:t>
      </w:r>
      <w:r w:rsidR="00963B5A">
        <w:rPr>
          <w:rFonts w:ascii="Comic Sans MS" w:hAnsi="Comic Sans MS"/>
          <w:bCs/>
          <w:sz w:val="22"/>
          <w:szCs w:val="22"/>
        </w:rPr>
        <w:t xml:space="preserve"> and SLT</w:t>
      </w:r>
      <w:r>
        <w:rPr>
          <w:rFonts w:ascii="Comic Sans MS" w:hAnsi="Comic Sans MS"/>
          <w:bCs/>
          <w:sz w:val="22"/>
          <w:szCs w:val="22"/>
        </w:rPr>
        <w:t>.</w:t>
      </w:r>
    </w:p>
    <w:p w:rsidR="00963B5A" w:rsidRDefault="00963B5A" w:rsidP="00FE178D">
      <w:pPr>
        <w:pStyle w:val="Default"/>
        <w:rPr>
          <w:rFonts w:ascii="Comic Sans MS" w:hAnsi="Comic Sans MS"/>
          <w:bCs/>
          <w:sz w:val="22"/>
          <w:szCs w:val="22"/>
        </w:rPr>
      </w:pPr>
    </w:p>
    <w:p w:rsidR="007D78E3" w:rsidRDefault="00963B5A" w:rsidP="00FE178D">
      <w:pPr>
        <w:pStyle w:val="Default"/>
        <w:rPr>
          <w:rFonts w:ascii="Comic Sans MS" w:hAnsi="Comic Sans MS"/>
          <w:bCs/>
          <w:sz w:val="22"/>
          <w:szCs w:val="22"/>
        </w:rPr>
      </w:pPr>
      <w:r>
        <w:rPr>
          <w:rFonts w:ascii="Comic Sans MS" w:hAnsi="Comic Sans MS"/>
          <w:bCs/>
          <w:sz w:val="22"/>
          <w:szCs w:val="22"/>
        </w:rPr>
        <w:t xml:space="preserve">We have added another column this year to indicate which academic ability level of these pupil premium children each initiative is aimed at. </w:t>
      </w:r>
    </w:p>
    <w:p w:rsidR="007D78E3" w:rsidRDefault="007D78E3" w:rsidP="00FE178D">
      <w:pPr>
        <w:pStyle w:val="Default"/>
        <w:rPr>
          <w:rFonts w:ascii="Comic Sans MS" w:hAnsi="Comic Sans MS"/>
          <w:bCs/>
          <w:sz w:val="22"/>
          <w:szCs w:val="22"/>
        </w:rPr>
      </w:pPr>
    </w:p>
    <w:p w:rsidR="007D78E3" w:rsidRDefault="007D78E3" w:rsidP="00FE178D">
      <w:pPr>
        <w:pStyle w:val="Default"/>
        <w:rPr>
          <w:rFonts w:ascii="Comic Sans MS" w:hAnsi="Comic Sans MS"/>
          <w:bCs/>
          <w:sz w:val="22"/>
          <w:szCs w:val="22"/>
        </w:rPr>
      </w:pPr>
    </w:p>
    <w:p w:rsidR="007D78E3" w:rsidRDefault="007D78E3" w:rsidP="00FE178D">
      <w:pPr>
        <w:pStyle w:val="Default"/>
        <w:rPr>
          <w:rFonts w:ascii="Comic Sans MS" w:hAnsi="Comic Sans MS"/>
          <w:bCs/>
          <w:sz w:val="22"/>
          <w:szCs w:val="22"/>
        </w:rPr>
      </w:pPr>
    </w:p>
    <w:p w:rsidR="007D78E3" w:rsidRDefault="007D78E3" w:rsidP="00FE178D">
      <w:pPr>
        <w:pStyle w:val="Default"/>
        <w:rPr>
          <w:rFonts w:ascii="Comic Sans MS" w:hAnsi="Comic Sans MS"/>
          <w:bCs/>
          <w:sz w:val="22"/>
          <w:szCs w:val="22"/>
        </w:rPr>
      </w:pPr>
    </w:p>
    <w:p w:rsidR="007D78E3" w:rsidRDefault="007D78E3" w:rsidP="00FE178D">
      <w:pPr>
        <w:pStyle w:val="Default"/>
        <w:rPr>
          <w:rFonts w:ascii="Comic Sans MS" w:hAnsi="Comic Sans MS"/>
          <w:bCs/>
          <w:sz w:val="22"/>
          <w:szCs w:val="22"/>
        </w:rPr>
      </w:pPr>
    </w:p>
    <w:tbl>
      <w:tblPr>
        <w:tblW w:w="15276" w:type="dxa"/>
        <w:tblBorders>
          <w:top w:val="nil"/>
          <w:left w:val="nil"/>
          <w:bottom w:val="nil"/>
          <w:right w:val="nil"/>
        </w:tblBorders>
        <w:tblLayout w:type="fixed"/>
        <w:tblLook w:val="0000" w:firstRow="0" w:lastRow="0" w:firstColumn="0" w:lastColumn="0" w:noHBand="0" w:noVBand="0"/>
      </w:tblPr>
      <w:tblGrid>
        <w:gridCol w:w="1668"/>
        <w:gridCol w:w="16"/>
        <w:gridCol w:w="1401"/>
        <w:gridCol w:w="992"/>
        <w:gridCol w:w="1050"/>
        <w:gridCol w:w="4479"/>
        <w:gridCol w:w="70"/>
        <w:gridCol w:w="5600"/>
      </w:tblGrid>
      <w:tr w:rsidR="00117B27" w:rsidRPr="00FE178D" w:rsidTr="00626A24">
        <w:trPr>
          <w:trHeight w:val="134"/>
        </w:trPr>
        <w:tc>
          <w:tcPr>
            <w:tcW w:w="15276" w:type="dxa"/>
            <w:gridSpan w:val="8"/>
            <w:tcBorders>
              <w:top w:val="single" w:sz="4" w:space="0" w:color="auto"/>
              <w:left w:val="single" w:sz="4" w:space="0" w:color="auto"/>
              <w:bottom w:val="single" w:sz="4" w:space="0" w:color="auto"/>
              <w:right w:val="single" w:sz="4" w:space="0" w:color="auto"/>
            </w:tcBorders>
          </w:tcPr>
          <w:p w:rsidR="00117B27" w:rsidRPr="00FE178D" w:rsidRDefault="00117B27" w:rsidP="00CB5324">
            <w:pPr>
              <w:pStyle w:val="Default"/>
              <w:rPr>
                <w:rFonts w:ascii="Comic Sans MS" w:hAnsi="Comic Sans MS"/>
                <w:sz w:val="22"/>
                <w:szCs w:val="22"/>
              </w:rPr>
            </w:pPr>
            <w:r w:rsidRPr="00FE178D">
              <w:rPr>
                <w:rFonts w:ascii="Comic Sans MS" w:hAnsi="Comic Sans MS"/>
                <w:b/>
                <w:bCs/>
                <w:sz w:val="22"/>
                <w:szCs w:val="22"/>
              </w:rPr>
              <w:t>PUPIL PREMIUM GRANT REPORT 201</w:t>
            </w:r>
            <w:r w:rsidR="005828B1">
              <w:rPr>
                <w:rFonts w:ascii="Comic Sans MS" w:hAnsi="Comic Sans MS"/>
                <w:b/>
                <w:bCs/>
                <w:sz w:val="22"/>
                <w:szCs w:val="22"/>
              </w:rPr>
              <w:t>5 - 2016</w:t>
            </w:r>
          </w:p>
        </w:tc>
      </w:tr>
      <w:tr w:rsidR="00117B27" w:rsidRPr="00FE178D" w:rsidTr="00626A24">
        <w:trPr>
          <w:trHeight w:val="105"/>
        </w:trPr>
        <w:tc>
          <w:tcPr>
            <w:tcW w:w="15276" w:type="dxa"/>
            <w:gridSpan w:val="8"/>
            <w:tcBorders>
              <w:top w:val="single" w:sz="4" w:space="0" w:color="auto"/>
              <w:left w:val="single" w:sz="4" w:space="0" w:color="auto"/>
              <w:bottom w:val="single" w:sz="4" w:space="0" w:color="auto"/>
              <w:right w:val="single" w:sz="4" w:space="0" w:color="auto"/>
            </w:tcBorders>
          </w:tcPr>
          <w:p w:rsidR="00117B27" w:rsidRPr="00FE178D" w:rsidRDefault="00117B27" w:rsidP="009810E1">
            <w:pPr>
              <w:pStyle w:val="Default"/>
              <w:rPr>
                <w:rFonts w:ascii="Comic Sans MS" w:hAnsi="Comic Sans MS"/>
                <w:sz w:val="22"/>
                <w:szCs w:val="22"/>
              </w:rPr>
            </w:pPr>
            <w:r w:rsidRPr="00FE178D">
              <w:rPr>
                <w:rFonts w:ascii="Comic Sans MS" w:hAnsi="Comic Sans MS"/>
                <w:sz w:val="22"/>
                <w:szCs w:val="22"/>
              </w:rPr>
              <w:t xml:space="preserve">Number of pupils &amp; pupil premium grant (PPG) received </w:t>
            </w:r>
          </w:p>
        </w:tc>
      </w:tr>
      <w:tr w:rsidR="00117B27" w:rsidRPr="00FE178D" w:rsidTr="00626A24">
        <w:trPr>
          <w:trHeight w:val="105"/>
        </w:trPr>
        <w:tc>
          <w:tcPr>
            <w:tcW w:w="5127" w:type="dxa"/>
            <w:gridSpan w:val="5"/>
            <w:tcBorders>
              <w:top w:val="single" w:sz="4" w:space="0" w:color="auto"/>
              <w:left w:val="single" w:sz="4" w:space="0" w:color="auto"/>
              <w:bottom w:val="single" w:sz="4" w:space="0" w:color="auto"/>
              <w:right w:val="single" w:sz="4" w:space="0" w:color="auto"/>
            </w:tcBorders>
          </w:tcPr>
          <w:p w:rsidR="00117B27" w:rsidRPr="00FE178D" w:rsidRDefault="00117B27" w:rsidP="009810E1">
            <w:pPr>
              <w:pStyle w:val="Default"/>
              <w:rPr>
                <w:rFonts w:ascii="Comic Sans MS" w:hAnsi="Comic Sans MS"/>
                <w:sz w:val="22"/>
                <w:szCs w:val="22"/>
              </w:rPr>
            </w:pPr>
            <w:r w:rsidRPr="00FE178D">
              <w:rPr>
                <w:rFonts w:ascii="Comic Sans MS" w:hAnsi="Comic Sans MS"/>
                <w:sz w:val="22"/>
                <w:szCs w:val="22"/>
              </w:rPr>
              <w:t xml:space="preserve">Total number of pupils on role </w:t>
            </w:r>
          </w:p>
        </w:tc>
        <w:tc>
          <w:tcPr>
            <w:tcW w:w="10149" w:type="dxa"/>
            <w:gridSpan w:val="3"/>
            <w:tcBorders>
              <w:top w:val="single" w:sz="4" w:space="0" w:color="auto"/>
              <w:left w:val="single" w:sz="4" w:space="0" w:color="auto"/>
              <w:bottom w:val="single" w:sz="4" w:space="0" w:color="auto"/>
              <w:right w:val="single" w:sz="4" w:space="0" w:color="auto"/>
            </w:tcBorders>
          </w:tcPr>
          <w:p w:rsidR="00117B27" w:rsidRPr="00FE178D" w:rsidRDefault="005828B1" w:rsidP="000D64EC">
            <w:pPr>
              <w:pStyle w:val="Default"/>
              <w:rPr>
                <w:rFonts w:ascii="Comic Sans MS" w:hAnsi="Comic Sans MS"/>
                <w:sz w:val="22"/>
                <w:szCs w:val="22"/>
              </w:rPr>
            </w:pPr>
            <w:r>
              <w:rPr>
                <w:rFonts w:ascii="Comic Sans MS" w:hAnsi="Comic Sans MS"/>
                <w:sz w:val="22"/>
                <w:szCs w:val="22"/>
              </w:rPr>
              <w:t xml:space="preserve">356 </w:t>
            </w:r>
          </w:p>
        </w:tc>
      </w:tr>
      <w:tr w:rsidR="00117B27" w:rsidRPr="00FE178D" w:rsidTr="00626A24">
        <w:trPr>
          <w:trHeight w:val="105"/>
        </w:trPr>
        <w:tc>
          <w:tcPr>
            <w:tcW w:w="5127" w:type="dxa"/>
            <w:gridSpan w:val="5"/>
            <w:tcBorders>
              <w:top w:val="single" w:sz="4" w:space="0" w:color="auto"/>
              <w:left w:val="single" w:sz="4" w:space="0" w:color="auto"/>
              <w:bottom w:val="single" w:sz="4" w:space="0" w:color="auto"/>
              <w:right w:val="single" w:sz="4" w:space="0" w:color="auto"/>
            </w:tcBorders>
          </w:tcPr>
          <w:p w:rsidR="00117B27" w:rsidRPr="00FE178D" w:rsidRDefault="00117B27" w:rsidP="009810E1">
            <w:pPr>
              <w:pStyle w:val="Default"/>
              <w:rPr>
                <w:rFonts w:ascii="Comic Sans MS" w:hAnsi="Comic Sans MS"/>
                <w:sz w:val="22"/>
                <w:szCs w:val="22"/>
              </w:rPr>
            </w:pPr>
            <w:r w:rsidRPr="00FE178D">
              <w:rPr>
                <w:rFonts w:ascii="Comic Sans MS" w:hAnsi="Comic Sans MS"/>
                <w:sz w:val="22"/>
                <w:szCs w:val="22"/>
              </w:rPr>
              <w:t xml:space="preserve">Total number of pupils eligible for PPG </w:t>
            </w:r>
          </w:p>
        </w:tc>
        <w:tc>
          <w:tcPr>
            <w:tcW w:w="10149" w:type="dxa"/>
            <w:gridSpan w:val="3"/>
            <w:tcBorders>
              <w:top w:val="single" w:sz="4" w:space="0" w:color="auto"/>
              <w:left w:val="single" w:sz="4" w:space="0" w:color="auto"/>
              <w:bottom w:val="single" w:sz="4" w:space="0" w:color="auto"/>
              <w:right w:val="single" w:sz="4" w:space="0" w:color="auto"/>
            </w:tcBorders>
          </w:tcPr>
          <w:p w:rsidR="00117B27" w:rsidRPr="00FE178D" w:rsidRDefault="005828B1" w:rsidP="009810E1">
            <w:pPr>
              <w:pStyle w:val="Default"/>
              <w:rPr>
                <w:rFonts w:ascii="Comic Sans MS" w:hAnsi="Comic Sans MS"/>
                <w:sz w:val="22"/>
                <w:szCs w:val="22"/>
              </w:rPr>
            </w:pPr>
            <w:r>
              <w:rPr>
                <w:rFonts w:ascii="Comic Sans MS" w:hAnsi="Comic Sans MS"/>
                <w:sz w:val="22"/>
                <w:szCs w:val="22"/>
              </w:rPr>
              <w:t>82</w:t>
            </w:r>
          </w:p>
        </w:tc>
      </w:tr>
      <w:tr w:rsidR="00117B27" w:rsidRPr="00FE178D" w:rsidTr="00626A24">
        <w:trPr>
          <w:trHeight w:val="105"/>
        </w:trPr>
        <w:tc>
          <w:tcPr>
            <w:tcW w:w="5127" w:type="dxa"/>
            <w:gridSpan w:val="5"/>
            <w:tcBorders>
              <w:top w:val="single" w:sz="4" w:space="0" w:color="auto"/>
              <w:left w:val="single" w:sz="4" w:space="0" w:color="auto"/>
              <w:bottom w:val="single" w:sz="4" w:space="0" w:color="auto"/>
              <w:right w:val="single" w:sz="4" w:space="0" w:color="auto"/>
            </w:tcBorders>
          </w:tcPr>
          <w:p w:rsidR="00117B27" w:rsidRPr="00FE178D" w:rsidRDefault="00117B27" w:rsidP="009810E1">
            <w:pPr>
              <w:pStyle w:val="Default"/>
              <w:rPr>
                <w:rFonts w:ascii="Comic Sans MS" w:hAnsi="Comic Sans MS"/>
                <w:sz w:val="22"/>
                <w:szCs w:val="22"/>
              </w:rPr>
            </w:pPr>
            <w:r w:rsidRPr="00FE178D">
              <w:rPr>
                <w:rFonts w:ascii="Comic Sans MS" w:hAnsi="Comic Sans MS"/>
                <w:sz w:val="22"/>
                <w:szCs w:val="22"/>
              </w:rPr>
              <w:t xml:space="preserve">Amount PPG received per pupil </w:t>
            </w:r>
          </w:p>
        </w:tc>
        <w:tc>
          <w:tcPr>
            <w:tcW w:w="10149" w:type="dxa"/>
            <w:gridSpan w:val="3"/>
            <w:tcBorders>
              <w:top w:val="single" w:sz="4" w:space="0" w:color="auto"/>
              <w:left w:val="single" w:sz="4" w:space="0" w:color="auto"/>
              <w:bottom w:val="single" w:sz="4" w:space="0" w:color="auto"/>
              <w:right w:val="single" w:sz="4" w:space="0" w:color="auto"/>
            </w:tcBorders>
          </w:tcPr>
          <w:p w:rsidR="00117B27" w:rsidRPr="00FE178D" w:rsidRDefault="00A37811" w:rsidP="005828B1">
            <w:pPr>
              <w:pStyle w:val="Default"/>
              <w:rPr>
                <w:rFonts w:ascii="Comic Sans MS" w:hAnsi="Comic Sans MS"/>
                <w:sz w:val="22"/>
                <w:szCs w:val="22"/>
              </w:rPr>
            </w:pPr>
            <w:r>
              <w:rPr>
                <w:rFonts w:ascii="Comic Sans MS" w:hAnsi="Comic Sans MS"/>
                <w:sz w:val="22"/>
                <w:szCs w:val="22"/>
              </w:rPr>
              <w:t>£</w:t>
            </w:r>
            <w:r w:rsidR="000D64EC">
              <w:rPr>
                <w:rFonts w:ascii="Comic Sans MS" w:hAnsi="Comic Sans MS"/>
                <w:sz w:val="22"/>
                <w:szCs w:val="22"/>
              </w:rPr>
              <w:t>1</w:t>
            </w:r>
            <w:r w:rsidR="005828B1">
              <w:rPr>
                <w:rFonts w:ascii="Comic Sans MS" w:hAnsi="Comic Sans MS"/>
                <w:sz w:val="22"/>
                <w:szCs w:val="22"/>
              </w:rPr>
              <w:t>9</w:t>
            </w:r>
            <w:r w:rsidR="000D64EC">
              <w:rPr>
                <w:rFonts w:ascii="Comic Sans MS" w:hAnsi="Comic Sans MS"/>
                <w:sz w:val="22"/>
                <w:szCs w:val="22"/>
              </w:rPr>
              <w:t>00</w:t>
            </w:r>
            <w:r>
              <w:rPr>
                <w:rFonts w:ascii="Comic Sans MS" w:hAnsi="Comic Sans MS"/>
                <w:sz w:val="22"/>
                <w:szCs w:val="22"/>
              </w:rPr>
              <w:t xml:space="preserve"> (£300 for Service children)</w:t>
            </w:r>
          </w:p>
        </w:tc>
      </w:tr>
      <w:tr w:rsidR="00117B27" w:rsidRPr="00FE178D" w:rsidTr="00626A24">
        <w:trPr>
          <w:trHeight w:val="105"/>
        </w:trPr>
        <w:tc>
          <w:tcPr>
            <w:tcW w:w="5127" w:type="dxa"/>
            <w:gridSpan w:val="5"/>
            <w:tcBorders>
              <w:top w:val="single" w:sz="4" w:space="0" w:color="auto"/>
              <w:left w:val="single" w:sz="4" w:space="0" w:color="auto"/>
              <w:bottom w:val="single" w:sz="4" w:space="0" w:color="auto"/>
              <w:right w:val="single" w:sz="4" w:space="0" w:color="auto"/>
            </w:tcBorders>
          </w:tcPr>
          <w:p w:rsidR="00117B27" w:rsidRPr="00FE178D" w:rsidRDefault="00117B27" w:rsidP="009810E1">
            <w:pPr>
              <w:pStyle w:val="Default"/>
              <w:rPr>
                <w:rFonts w:ascii="Comic Sans MS" w:hAnsi="Comic Sans MS"/>
                <w:sz w:val="22"/>
                <w:szCs w:val="22"/>
              </w:rPr>
            </w:pPr>
            <w:r w:rsidRPr="00FE178D">
              <w:rPr>
                <w:rFonts w:ascii="Comic Sans MS" w:hAnsi="Comic Sans MS"/>
                <w:sz w:val="22"/>
                <w:szCs w:val="22"/>
              </w:rPr>
              <w:t xml:space="preserve">Total amount of PPG received </w:t>
            </w:r>
          </w:p>
        </w:tc>
        <w:tc>
          <w:tcPr>
            <w:tcW w:w="10149" w:type="dxa"/>
            <w:gridSpan w:val="3"/>
            <w:tcBorders>
              <w:top w:val="single" w:sz="4" w:space="0" w:color="auto"/>
              <w:left w:val="single" w:sz="4" w:space="0" w:color="auto"/>
              <w:bottom w:val="single" w:sz="4" w:space="0" w:color="auto"/>
              <w:right w:val="single" w:sz="4" w:space="0" w:color="auto"/>
            </w:tcBorders>
          </w:tcPr>
          <w:p w:rsidR="00117B27" w:rsidRPr="00FE178D" w:rsidRDefault="00A37811" w:rsidP="0061280C">
            <w:pPr>
              <w:pStyle w:val="Default"/>
              <w:rPr>
                <w:rFonts w:ascii="Comic Sans MS" w:hAnsi="Comic Sans MS"/>
                <w:sz w:val="22"/>
                <w:szCs w:val="22"/>
              </w:rPr>
            </w:pPr>
            <w:r>
              <w:rPr>
                <w:rFonts w:ascii="Comic Sans MS" w:hAnsi="Comic Sans MS"/>
                <w:sz w:val="22"/>
                <w:szCs w:val="22"/>
              </w:rPr>
              <w:t>£</w:t>
            </w:r>
            <w:r w:rsidR="005828B1">
              <w:rPr>
                <w:rFonts w:ascii="Comic Sans MS" w:hAnsi="Comic Sans MS"/>
                <w:sz w:val="22"/>
                <w:szCs w:val="22"/>
              </w:rPr>
              <w:t>104140</w:t>
            </w:r>
          </w:p>
        </w:tc>
      </w:tr>
      <w:tr w:rsidR="00117B27" w:rsidRPr="00FE178D" w:rsidTr="00626A24">
        <w:trPr>
          <w:trHeight w:val="105"/>
        </w:trPr>
        <w:tc>
          <w:tcPr>
            <w:tcW w:w="15276" w:type="dxa"/>
            <w:gridSpan w:val="8"/>
            <w:tcBorders>
              <w:top w:val="single" w:sz="4" w:space="0" w:color="auto"/>
              <w:left w:val="single" w:sz="4" w:space="0" w:color="auto"/>
              <w:bottom w:val="single" w:sz="4" w:space="0" w:color="auto"/>
              <w:right w:val="single" w:sz="4" w:space="0" w:color="auto"/>
            </w:tcBorders>
          </w:tcPr>
          <w:p w:rsidR="00117B27" w:rsidRPr="00FE178D" w:rsidRDefault="00117B27" w:rsidP="00D2797E">
            <w:pPr>
              <w:pStyle w:val="Default"/>
              <w:rPr>
                <w:rFonts w:ascii="Comic Sans MS" w:hAnsi="Comic Sans MS"/>
                <w:sz w:val="22"/>
                <w:szCs w:val="22"/>
              </w:rPr>
            </w:pPr>
            <w:r w:rsidRPr="00FE178D">
              <w:rPr>
                <w:rFonts w:ascii="Comic Sans MS" w:hAnsi="Comic Sans MS"/>
                <w:sz w:val="22"/>
                <w:szCs w:val="22"/>
              </w:rPr>
              <w:t>Summary of PPG spending 201</w:t>
            </w:r>
            <w:r w:rsidR="00D2797E">
              <w:rPr>
                <w:rFonts w:ascii="Comic Sans MS" w:hAnsi="Comic Sans MS"/>
                <w:sz w:val="22"/>
                <w:szCs w:val="22"/>
              </w:rPr>
              <w:t>5</w:t>
            </w:r>
            <w:r w:rsidR="0061280C">
              <w:rPr>
                <w:rFonts w:ascii="Comic Sans MS" w:hAnsi="Comic Sans MS"/>
                <w:sz w:val="22"/>
                <w:szCs w:val="22"/>
              </w:rPr>
              <w:t xml:space="preserve"> - 201</w:t>
            </w:r>
            <w:r w:rsidR="00D2797E">
              <w:rPr>
                <w:rFonts w:ascii="Comic Sans MS" w:hAnsi="Comic Sans MS"/>
                <w:sz w:val="22"/>
                <w:szCs w:val="22"/>
              </w:rPr>
              <w:t>6</w:t>
            </w:r>
          </w:p>
        </w:tc>
      </w:tr>
      <w:tr w:rsidR="00117B27" w:rsidRPr="00FE178D" w:rsidTr="00626A24">
        <w:trPr>
          <w:trHeight w:val="510"/>
        </w:trPr>
        <w:tc>
          <w:tcPr>
            <w:tcW w:w="15276" w:type="dxa"/>
            <w:gridSpan w:val="8"/>
            <w:tcBorders>
              <w:top w:val="single" w:sz="4" w:space="0" w:color="auto"/>
              <w:left w:val="single" w:sz="4" w:space="0" w:color="auto"/>
              <w:bottom w:val="single" w:sz="4" w:space="0" w:color="auto"/>
              <w:right w:val="single" w:sz="4" w:space="0" w:color="auto"/>
            </w:tcBorders>
          </w:tcPr>
          <w:p w:rsidR="00117B27" w:rsidRPr="00FE178D" w:rsidRDefault="00117B27" w:rsidP="009810E1">
            <w:pPr>
              <w:pStyle w:val="Default"/>
              <w:rPr>
                <w:rFonts w:ascii="Comic Sans MS" w:hAnsi="Comic Sans MS"/>
                <w:sz w:val="22"/>
                <w:szCs w:val="22"/>
              </w:rPr>
            </w:pPr>
            <w:r w:rsidRPr="00FE178D">
              <w:rPr>
                <w:rFonts w:ascii="Comic Sans MS" w:hAnsi="Comic Sans MS"/>
                <w:b/>
                <w:bCs/>
                <w:sz w:val="22"/>
                <w:szCs w:val="22"/>
              </w:rPr>
              <w:t xml:space="preserve">Objectives of spending PPG: </w:t>
            </w:r>
          </w:p>
          <w:p w:rsidR="00117B27" w:rsidRPr="00FE178D" w:rsidRDefault="00D91E1B" w:rsidP="00D91E1B">
            <w:pPr>
              <w:pStyle w:val="Default"/>
              <w:numPr>
                <w:ilvl w:val="0"/>
                <w:numId w:val="3"/>
              </w:numPr>
              <w:rPr>
                <w:rFonts w:ascii="Comic Sans MS" w:hAnsi="Comic Sans MS"/>
                <w:sz w:val="22"/>
                <w:szCs w:val="22"/>
              </w:rPr>
            </w:pPr>
            <w:r>
              <w:rPr>
                <w:rFonts w:ascii="Comic Sans MS" w:hAnsi="Comic Sans MS"/>
                <w:sz w:val="22"/>
                <w:szCs w:val="22"/>
              </w:rPr>
              <w:t>To a</w:t>
            </w:r>
            <w:r w:rsidR="00117B27" w:rsidRPr="00FE178D">
              <w:rPr>
                <w:rFonts w:ascii="Comic Sans MS" w:hAnsi="Comic Sans MS"/>
                <w:sz w:val="22"/>
                <w:szCs w:val="22"/>
              </w:rPr>
              <w:t>ccelerate progress</w:t>
            </w:r>
            <w:r>
              <w:rPr>
                <w:rFonts w:ascii="Comic Sans MS" w:hAnsi="Comic Sans MS"/>
                <w:sz w:val="22"/>
                <w:szCs w:val="22"/>
              </w:rPr>
              <w:t xml:space="preserve"> with the</w:t>
            </w:r>
            <w:r w:rsidR="00117B27" w:rsidRPr="00FE178D">
              <w:rPr>
                <w:rFonts w:ascii="Comic Sans MS" w:hAnsi="Comic Sans MS"/>
                <w:sz w:val="22"/>
                <w:szCs w:val="22"/>
              </w:rPr>
              <w:t xml:space="preserve"> aim for all pupils to make at least </w:t>
            </w:r>
            <w:r w:rsidR="005828B1">
              <w:rPr>
                <w:rFonts w:ascii="Comic Sans MS" w:hAnsi="Comic Sans MS"/>
                <w:sz w:val="22"/>
                <w:szCs w:val="22"/>
              </w:rPr>
              <w:t>good</w:t>
            </w:r>
            <w:r w:rsidR="00117B27" w:rsidRPr="00FE178D">
              <w:rPr>
                <w:rFonts w:ascii="Comic Sans MS" w:hAnsi="Comic Sans MS"/>
                <w:sz w:val="22"/>
                <w:szCs w:val="22"/>
              </w:rPr>
              <w:t xml:space="preserve"> progress and close the attainment of pupils compared to National data. </w:t>
            </w:r>
          </w:p>
          <w:p w:rsidR="00117B27" w:rsidRDefault="00D91E1B" w:rsidP="00D91E1B">
            <w:pPr>
              <w:pStyle w:val="Default"/>
              <w:numPr>
                <w:ilvl w:val="0"/>
                <w:numId w:val="3"/>
              </w:numPr>
              <w:rPr>
                <w:rFonts w:ascii="Comic Sans MS" w:hAnsi="Comic Sans MS"/>
                <w:sz w:val="22"/>
                <w:szCs w:val="22"/>
              </w:rPr>
            </w:pPr>
            <w:r>
              <w:rPr>
                <w:rFonts w:ascii="Comic Sans MS" w:hAnsi="Comic Sans MS"/>
                <w:sz w:val="22"/>
                <w:szCs w:val="22"/>
              </w:rPr>
              <w:t>To ensure f</w:t>
            </w:r>
            <w:r w:rsidR="00117B27" w:rsidRPr="00FE178D">
              <w:rPr>
                <w:rFonts w:ascii="Comic Sans MS" w:hAnsi="Comic Sans MS"/>
                <w:sz w:val="22"/>
                <w:szCs w:val="22"/>
              </w:rPr>
              <w:t xml:space="preserve">loor standards at the end of KS2 are achieved. </w:t>
            </w:r>
          </w:p>
          <w:p w:rsidR="009F516A" w:rsidRPr="00FE178D" w:rsidRDefault="009F516A" w:rsidP="009F516A">
            <w:pPr>
              <w:pStyle w:val="Default"/>
              <w:numPr>
                <w:ilvl w:val="0"/>
                <w:numId w:val="3"/>
              </w:numPr>
              <w:rPr>
                <w:rFonts w:ascii="Comic Sans MS" w:hAnsi="Comic Sans MS"/>
                <w:sz w:val="22"/>
                <w:szCs w:val="22"/>
              </w:rPr>
            </w:pPr>
            <w:r>
              <w:rPr>
                <w:rFonts w:ascii="Comic Sans MS" w:hAnsi="Comic Sans MS"/>
                <w:sz w:val="22"/>
                <w:szCs w:val="22"/>
              </w:rPr>
              <w:t>To support disadvantaged pupils to achieve the highest levels</w:t>
            </w:r>
          </w:p>
        </w:tc>
      </w:tr>
      <w:tr w:rsidR="00117B27" w:rsidRPr="00FE178D" w:rsidTr="00626A24">
        <w:trPr>
          <w:trHeight w:val="105"/>
        </w:trPr>
        <w:tc>
          <w:tcPr>
            <w:tcW w:w="15276" w:type="dxa"/>
            <w:gridSpan w:val="8"/>
            <w:tcBorders>
              <w:top w:val="single" w:sz="4" w:space="0" w:color="auto"/>
              <w:left w:val="single" w:sz="4" w:space="0" w:color="auto"/>
              <w:bottom w:val="single" w:sz="4" w:space="0" w:color="auto"/>
              <w:right w:val="single" w:sz="4" w:space="0" w:color="auto"/>
            </w:tcBorders>
          </w:tcPr>
          <w:p w:rsidR="00117B27" w:rsidRPr="00FE178D" w:rsidRDefault="00117B27" w:rsidP="00A37811">
            <w:pPr>
              <w:pStyle w:val="Default"/>
              <w:rPr>
                <w:rFonts w:ascii="Comic Sans MS" w:hAnsi="Comic Sans MS"/>
                <w:sz w:val="22"/>
                <w:szCs w:val="22"/>
              </w:rPr>
            </w:pPr>
            <w:r w:rsidRPr="00FE178D">
              <w:rPr>
                <w:rFonts w:ascii="Comic Sans MS" w:hAnsi="Comic Sans MS"/>
                <w:sz w:val="22"/>
                <w:szCs w:val="22"/>
              </w:rPr>
              <w:t>Record of PPG spending by item/project 201</w:t>
            </w:r>
            <w:r w:rsidR="00A37811">
              <w:rPr>
                <w:rFonts w:ascii="Comic Sans MS" w:hAnsi="Comic Sans MS"/>
                <w:sz w:val="22"/>
                <w:szCs w:val="22"/>
              </w:rPr>
              <w:t>3-2014</w:t>
            </w:r>
          </w:p>
        </w:tc>
      </w:tr>
      <w:tr w:rsidR="00626A24" w:rsidRPr="00FE178D" w:rsidTr="00626A24">
        <w:trPr>
          <w:trHeight w:val="105"/>
        </w:trPr>
        <w:tc>
          <w:tcPr>
            <w:tcW w:w="1668" w:type="dxa"/>
            <w:tcBorders>
              <w:top w:val="single" w:sz="4" w:space="0" w:color="auto"/>
              <w:left w:val="single" w:sz="4" w:space="0" w:color="auto"/>
              <w:bottom w:val="single" w:sz="4" w:space="0" w:color="auto"/>
              <w:right w:val="single" w:sz="4" w:space="0" w:color="auto"/>
            </w:tcBorders>
          </w:tcPr>
          <w:p w:rsidR="00626A24" w:rsidRPr="005828B1" w:rsidRDefault="00626A24" w:rsidP="009810E1">
            <w:pPr>
              <w:pStyle w:val="Default"/>
              <w:rPr>
                <w:rFonts w:ascii="Comic Sans MS" w:hAnsi="Comic Sans MS"/>
                <w:b/>
                <w:color w:val="auto"/>
                <w:sz w:val="22"/>
                <w:szCs w:val="22"/>
              </w:rPr>
            </w:pPr>
            <w:r w:rsidRPr="005828B1">
              <w:rPr>
                <w:rFonts w:ascii="Comic Sans MS" w:hAnsi="Comic Sans MS"/>
                <w:b/>
                <w:color w:val="auto"/>
                <w:sz w:val="22"/>
                <w:szCs w:val="22"/>
              </w:rPr>
              <w:t xml:space="preserve">Item/Project </w:t>
            </w:r>
          </w:p>
        </w:tc>
        <w:tc>
          <w:tcPr>
            <w:tcW w:w="1417" w:type="dxa"/>
            <w:gridSpan w:val="2"/>
            <w:tcBorders>
              <w:top w:val="single" w:sz="4" w:space="0" w:color="auto"/>
              <w:left w:val="single" w:sz="4" w:space="0" w:color="auto"/>
              <w:bottom w:val="single" w:sz="4" w:space="0" w:color="auto"/>
              <w:right w:val="single" w:sz="4" w:space="0" w:color="auto"/>
            </w:tcBorders>
          </w:tcPr>
          <w:p w:rsidR="00626A24" w:rsidRPr="005828B1" w:rsidRDefault="00626A24" w:rsidP="009810E1">
            <w:pPr>
              <w:pStyle w:val="Default"/>
              <w:rPr>
                <w:rFonts w:ascii="Comic Sans MS" w:hAnsi="Comic Sans MS"/>
                <w:b/>
                <w:color w:val="auto"/>
                <w:sz w:val="22"/>
                <w:szCs w:val="22"/>
              </w:rPr>
            </w:pPr>
            <w:r>
              <w:rPr>
                <w:rFonts w:ascii="Comic Sans MS" w:hAnsi="Comic Sans MS"/>
                <w:b/>
                <w:color w:val="auto"/>
                <w:sz w:val="22"/>
                <w:szCs w:val="22"/>
              </w:rPr>
              <w:t>Academic Ability Target</w:t>
            </w:r>
            <w:r w:rsidR="004D3966">
              <w:rPr>
                <w:rFonts w:ascii="Comic Sans MS" w:hAnsi="Comic Sans MS"/>
                <w:b/>
                <w:color w:val="auto"/>
                <w:sz w:val="22"/>
                <w:szCs w:val="22"/>
              </w:rPr>
              <w:t xml:space="preserve"> of Pupil Premium children</w:t>
            </w:r>
          </w:p>
        </w:tc>
        <w:tc>
          <w:tcPr>
            <w:tcW w:w="992" w:type="dxa"/>
            <w:tcBorders>
              <w:top w:val="single" w:sz="4" w:space="0" w:color="auto"/>
              <w:left w:val="single" w:sz="4" w:space="0" w:color="auto"/>
              <w:bottom w:val="single" w:sz="4" w:space="0" w:color="auto"/>
              <w:right w:val="single" w:sz="4" w:space="0" w:color="auto"/>
            </w:tcBorders>
          </w:tcPr>
          <w:p w:rsidR="00626A24" w:rsidRPr="005828B1" w:rsidRDefault="00626A24" w:rsidP="009810E1">
            <w:pPr>
              <w:pStyle w:val="Default"/>
              <w:rPr>
                <w:rFonts w:ascii="Comic Sans MS" w:hAnsi="Comic Sans MS"/>
                <w:b/>
                <w:color w:val="auto"/>
                <w:sz w:val="22"/>
                <w:szCs w:val="22"/>
              </w:rPr>
            </w:pPr>
            <w:r w:rsidRPr="005828B1">
              <w:rPr>
                <w:rFonts w:ascii="Comic Sans MS" w:hAnsi="Comic Sans MS"/>
                <w:b/>
                <w:color w:val="auto"/>
                <w:sz w:val="22"/>
                <w:szCs w:val="22"/>
              </w:rPr>
              <w:t xml:space="preserve">Cost </w:t>
            </w:r>
          </w:p>
        </w:tc>
        <w:tc>
          <w:tcPr>
            <w:tcW w:w="5599" w:type="dxa"/>
            <w:gridSpan w:val="3"/>
            <w:tcBorders>
              <w:top w:val="single" w:sz="4" w:space="0" w:color="auto"/>
              <w:left w:val="single" w:sz="4" w:space="0" w:color="auto"/>
              <w:bottom w:val="single" w:sz="4" w:space="0" w:color="auto"/>
              <w:right w:val="single" w:sz="4" w:space="0" w:color="auto"/>
            </w:tcBorders>
          </w:tcPr>
          <w:p w:rsidR="00626A24" w:rsidRPr="005828B1" w:rsidRDefault="00626A24" w:rsidP="009810E1">
            <w:pPr>
              <w:pStyle w:val="Default"/>
              <w:rPr>
                <w:rFonts w:ascii="Comic Sans MS" w:hAnsi="Comic Sans MS"/>
                <w:b/>
                <w:color w:val="auto"/>
                <w:sz w:val="22"/>
                <w:szCs w:val="22"/>
              </w:rPr>
            </w:pPr>
            <w:r w:rsidRPr="005828B1">
              <w:rPr>
                <w:rFonts w:ascii="Comic Sans MS" w:hAnsi="Comic Sans MS"/>
                <w:b/>
                <w:color w:val="auto"/>
                <w:sz w:val="22"/>
                <w:szCs w:val="22"/>
              </w:rPr>
              <w:t xml:space="preserve">Objectives </w:t>
            </w:r>
          </w:p>
        </w:tc>
        <w:tc>
          <w:tcPr>
            <w:tcW w:w="5600" w:type="dxa"/>
            <w:tcBorders>
              <w:top w:val="single" w:sz="4" w:space="0" w:color="auto"/>
              <w:left w:val="single" w:sz="4" w:space="0" w:color="auto"/>
              <w:bottom w:val="single" w:sz="4" w:space="0" w:color="auto"/>
              <w:right w:val="single" w:sz="4" w:space="0" w:color="auto"/>
            </w:tcBorders>
          </w:tcPr>
          <w:p w:rsidR="00626A24" w:rsidRPr="005828B1" w:rsidRDefault="00626A24" w:rsidP="009810E1">
            <w:pPr>
              <w:pStyle w:val="Default"/>
              <w:rPr>
                <w:rFonts w:ascii="Comic Sans MS" w:hAnsi="Comic Sans MS"/>
                <w:b/>
                <w:color w:val="auto"/>
                <w:sz w:val="22"/>
                <w:szCs w:val="22"/>
              </w:rPr>
            </w:pPr>
            <w:r w:rsidRPr="005828B1">
              <w:rPr>
                <w:rFonts w:ascii="Comic Sans MS" w:hAnsi="Comic Sans MS"/>
                <w:b/>
                <w:color w:val="auto"/>
                <w:sz w:val="22"/>
                <w:szCs w:val="22"/>
              </w:rPr>
              <w:t xml:space="preserve">Outcomes </w:t>
            </w:r>
          </w:p>
        </w:tc>
      </w:tr>
      <w:tr w:rsidR="00626A24" w:rsidRPr="00114A59" w:rsidTr="00963B5A">
        <w:trPr>
          <w:trHeight w:val="976"/>
        </w:trPr>
        <w:tc>
          <w:tcPr>
            <w:tcW w:w="1668" w:type="dxa"/>
            <w:tcBorders>
              <w:top w:val="single" w:sz="4" w:space="0" w:color="auto"/>
              <w:left w:val="single" w:sz="4" w:space="0" w:color="auto"/>
              <w:right w:val="single" w:sz="4" w:space="0" w:color="auto"/>
            </w:tcBorders>
          </w:tcPr>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Pupil Premium Champion</w:t>
            </w:r>
          </w:p>
        </w:tc>
        <w:tc>
          <w:tcPr>
            <w:tcW w:w="1417" w:type="dxa"/>
            <w:gridSpan w:val="2"/>
            <w:tcBorders>
              <w:top w:val="single" w:sz="4" w:space="0" w:color="auto"/>
              <w:left w:val="single" w:sz="4" w:space="0" w:color="auto"/>
              <w:right w:val="single" w:sz="4" w:space="0" w:color="auto"/>
            </w:tcBorders>
          </w:tcPr>
          <w:p w:rsidR="00626A24" w:rsidRPr="00626A24" w:rsidRDefault="00626A24" w:rsidP="00626A24">
            <w:pPr>
              <w:pStyle w:val="NoSpacing"/>
              <w:jc w:val="both"/>
              <w:rPr>
                <w:rFonts w:ascii="Comic Sans MS" w:hAnsi="Comic Sans MS"/>
                <w:sz w:val="20"/>
                <w:szCs w:val="20"/>
              </w:rPr>
            </w:pPr>
            <w:r>
              <w:rPr>
                <w:rFonts w:ascii="Comic Sans MS" w:hAnsi="Comic Sans MS"/>
                <w:sz w:val="20"/>
                <w:szCs w:val="20"/>
              </w:rPr>
              <w:t>All</w:t>
            </w:r>
          </w:p>
        </w:tc>
        <w:tc>
          <w:tcPr>
            <w:tcW w:w="992" w:type="dxa"/>
            <w:tcBorders>
              <w:top w:val="single" w:sz="4" w:space="0" w:color="auto"/>
              <w:left w:val="single" w:sz="4" w:space="0" w:color="auto"/>
              <w:right w:val="single" w:sz="4" w:space="0" w:color="auto"/>
            </w:tcBorders>
          </w:tcPr>
          <w:p w:rsidR="00626A24" w:rsidRPr="00626A24" w:rsidRDefault="00626A24" w:rsidP="00626A24">
            <w:pPr>
              <w:pStyle w:val="Default"/>
              <w:jc w:val="both"/>
              <w:rPr>
                <w:rFonts w:ascii="Comic Sans MS" w:hAnsi="Comic Sans MS"/>
                <w:sz w:val="20"/>
                <w:szCs w:val="20"/>
              </w:rPr>
            </w:pPr>
            <w:r w:rsidRPr="00626A24">
              <w:rPr>
                <w:rFonts w:ascii="Comic Sans MS" w:hAnsi="Comic Sans MS"/>
                <w:sz w:val="20"/>
                <w:szCs w:val="20"/>
              </w:rPr>
              <w:t>£1966</w:t>
            </w:r>
          </w:p>
        </w:tc>
        <w:tc>
          <w:tcPr>
            <w:tcW w:w="5599" w:type="dxa"/>
            <w:gridSpan w:val="3"/>
            <w:tcBorders>
              <w:top w:val="single" w:sz="4" w:space="0" w:color="auto"/>
              <w:left w:val="single" w:sz="4" w:space="0" w:color="auto"/>
              <w:right w:val="single" w:sz="4" w:space="0" w:color="auto"/>
            </w:tcBorders>
          </w:tcPr>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To ensure the progress of disadvantaged children is given a specific priority in school with a designated lead professional who:</w:t>
            </w: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Supports colleagues in the delivery of support for PP children;</w:t>
            </w: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Leads and co-ordinates support needed for disadvantaged children who are tracking below ARE/making slow progress towards ARE;</w:t>
            </w: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Ensures HA (High Achieving) children who are eligible for PP funding are given opportunities to develop mastery and exceed ARE’s;</w:t>
            </w:r>
          </w:p>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lastRenderedPageBreak/>
              <w:t>Monitors progress of disadvantaged children towards ARE’s (Age Related Expectation) and ensures that this progress is at least in line with or above.</w:t>
            </w:r>
          </w:p>
        </w:tc>
        <w:tc>
          <w:tcPr>
            <w:tcW w:w="5600" w:type="dxa"/>
            <w:tcBorders>
              <w:top w:val="single" w:sz="4" w:space="0" w:color="auto"/>
              <w:left w:val="single" w:sz="4" w:space="0" w:color="auto"/>
              <w:right w:val="single" w:sz="4" w:space="0" w:color="auto"/>
            </w:tcBorders>
          </w:tcPr>
          <w:p w:rsidR="00626A24" w:rsidRPr="00626A24" w:rsidRDefault="00626A24" w:rsidP="00626A24">
            <w:pPr>
              <w:pStyle w:val="Default"/>
              <w:jc w:val="both"/>
              <w:rPr>
                <w:rFonts w:ascii="Comic Sans MS" w:hAnsi="Comic Sans MS"/>
                <w:sz w:val="20"/>
                <w:szCs w:val="20"/>
              </w:rPr>
            </w:pPr>
            <w:r w:rsidRPr="00626A24">
              <w:rPr>
                <w:rFonts w:ascii="Comic Sans MS" w:hAnsi="Comic Sans MS"/>
                <w:sz w:val="20"/>
                <w:szCs w:val="20"/>
              </w:rPr>
              <w:lastRenderedPageBreak/>
              <w:t>Money has provided time out of class for the pupil premium champion to:</w:t>
            </w:r>
          </w:p>
          <w:p w:rsidR="00626A24" w:rsidRPr="00626A24" w:rsidRDefault="00626A24" w:rsidP="00626A24">
            <w:pPr>
              <w:pStyle w:val="Default"/>
              <w:numPr>
                <w:ilvl w:val="0"/>
                <w:numId w:val="11"/>
              </w:numPr>
              <w:jc w:val="both"/>
              <w:rPr>
                <w:rFonts w:ascii="Comic Sans MS" w:hAnsi="Comic Sans MS"/>
                <w:sz w:val="20"/>
                <w:szCs w:val="20"/>
              </w:rPr>
            </w:pPr>
            <w:r w:rsidRPr="00626A24">
              <w:rPr>
                <w:rFonts w:ascii="Comic Sans MS" w:hAnsi="Comic Sans MS"/>
                <w:sz w:val="20"/>
                <w:szCs w:val="20"/>
              </w:rPr>
              <w:t>Find out the academic and social needs of pupils receiving pupil premium funding;</w:t>
            </w:r>
          </w:p>
          <w:p w:rsidR="00626A24" w:rsidRPr="00626A24" w:rsidRDefault="00626A24" w:rsidP="00626A24">
            <w:pPr>
              <w:pStyle w:val="Default"/>
              <w:numPr>
                <w:ilvl w:val="0"/>
                <w:numId w:val="11"/>
              </w:numPr>
              <w:jc w:val="both"/>
              <w:rPr>
                <w:rFonts w:ascii="Comic Sans MS" w:hAnsi="Comic Sans MS"/>
                <w:sz w:val="20"/>
                <w:szCs w:val="20"/>
              </w:rPr>
            </w:pPr>
            <w:r w:rsidRPr="00626A24">
              <w:rPr>
                <w:rFonts w:ascii="Comic Sans MS" w:hAnsi="Comic Sans MS"/>
                <w:sz w:val="20"/>
                <w:szCs w:val="20"/>
              </w:rPr>
              <w:t>Evaluate provision for disadvantaged pupils;</w:t>
            </w:r>
          </w:p>
          <w:p w:rsidR="00626A24" w:rsidRPr="00626A24" w:rsidRDefault="00626A24" w:rsidP="00626A24">
            <w:pPr>
              <w:pStyle w:val="Default"/>
              <w:numPr>
                <w:ilvl w:val="0"/>
                <w:numId w:val="11"/>
              </w:numPr>
              <w:jc w:val="both"/>
              <w:rPr>
                <w:rFonts w:ascii="Comic Sans MS" w:hAnsi="Comic Sans MS"/>
                <w:sz w:val="20"/>
                <w:szCs w:val="20"/>
              </w:rPr>
            </w:pPr>
            <w:r w:rsidRPr="00626A24">
              <w:rPr>
                <w:rFonts w:ascii="Comic Sans MS" w:hAnsi="Comic Sans MS"/>
                <w:sz w:val="20"/>
                <w:szCs w:val="20"/>
              </w:rPr>
              <w:t>Monitor learning of disadvantaged pupils;</w:t>
            </w:r>
          </w:p>
          <w:p w:rsidR="00626A24" w:rsidRPr="00626A24" w:rsidRDefault="00626A24" w:rsidP="00626A24">
            <w:pPr>
              <w:pStyle w:val="Default"/>
              <w:numPr>
                <w:ilvl w:val="0"/>
                <w:numId w:val="11"/>
              </w:numPr>
              <w:jc w:val="both"/>
              <w:rPr>
                <w:rFonts w:ascii="Comic Sans MS" w:hAnsi="Comic Sans MS"/>
                <w:sz w:val="20"/>
                <w:szCs w:val="20"/>
              </w:rPr>
            </w:pPr>
            <w:r w:rsidRPr="00626A24">
              <w:rPr>
                <w:rFonts w:ascii="Comic Sans MS" w:hAnsi="Comic Sans MS"/>
                <w:sz w:val="20"/>
                <w:szCs w:val="20"/>
              </w:rPr>
              <w:t>Ensure PP funding is targeted at the areas of greatest need to ensure achievement for all.</w:t>
            </w:r>
          </w:p>
          <w:p w:rsidR="00626A24" w:rsidRPr="00626A24" w:rsidRDefault="00626A24" w:rsidP="00626A24">
            <w:pPr>
              <w:pStyle w:val="Default"/>
              <w:numPr>
                <w:ilvl w:val="0"/>
                <w:numId w:val="11"/>
              </w:numPr>
              <w:jc w:val="both"/>
              <w:rPr>
                <w:rFonts w:ascii="Comic Sans MS" w:hAnsi="Comic Sans MS"/>
                <w:sz w:val="20"/>
                <w:szCs w:val="20"/>
              </w:rPr>
            </w:pPr>
            <w:r w:rsidRPr="00626A24">
              <w:rPr>
                <w:rFonts w:ascii="Comic Sans MS" w:hAnsi="Comic Sans MS"/>
                <w:sz w:val="20"/>
                <w:szCs w:val="20"/>
              </w:rPr>
              <w:t>Children below ARE in reading have been targeted though mentor schemes, book signing events, books shop visits.</w:t>
            </w:r>
          </w:p>
          <w:p w:rsidR="00626A24" w:rsidRPr="00626A24" w:rsidRDefault="00626A24" w:rsidP="00626A24">
            <w:pPr>
              <w:pStyle w:val="Default"/>
              <w:jc w:val="both"/>
              <w:rPr>
                <w:rFonts w:ascii="Comic Sans MS" w:hAnsi="Comic Sans MS"/>
                <w:sz w:val="20"/>
                <w:szCs w:val="20"/>
              </w:rPr>
            </w:pPr>
          </w:p>
          <w:p w:rsidR="00626A24" w:rsidRPr="00626A24" w:rsidRDefault="00626A24" w:rsidP="00963B5A">
            <w:pPr>
              <w:pStyle w:val="Default"/>
              <w:jc w:val="both"/>
              <w:rPr>
                <w:rFonts w:ascii="Comic Sans MS" w:hAnsi="Comic Sans MS"/>
                <w:sz w:val="20"/>
                <w:szCs w:val="20"/>
              </w:rPr>
            </w:pPr>
            <w:r w:rsidRPr="00626A24">
              <w:rPr>
                <w:rFonts w:ascii="Comic Sans MS" w:hAnsi="Comic Sans MS"/>
                <w:sz w:val="20"/>
                <w:szCs w:val="20"/>
              </w:rPr>
              <w:t xml:space="preserve">This has resulted in 37% of the children who have had targeted support to make significant progress and 31% </w:t>
            </w:r>
            <w:r w:rsidRPr="00626A24">
              <w:rPr>
                <w:rFonts w:ascii="Comic Sans MS" w:hAnsi="Comic Sans MS"/>
                <w:sz w:val="20"/>
                <w:szCs w:val="20"/>
              </w:rPr>
              <w:lastRenderedPageBreak/>
              <w:t>achieved ARE.</w:t>
            </w:r>
          </w:p>
        </w:tc>
      </w:tr>
      <w:tr w:rsidR="00626A24" w:rsidRPr="00114A59" w:rsidTr="003954EC">
        <w:trPr>
          <w:trHeight w:val="1752"/>
        </w:trPr>
        <w:tc>
          <w:tcPr>
            <w:tcW w:w="1684" w:type="dxa"/>
            <w:gridSpan w:val="2"/>
            <w:tcBorders>
              <w:top w:val="single" w:sz="4" w:space="0" w:color="auto"/>
              <w:left w:val="single" w:sz="4" w:space="0" w:color="auto"/>
              <w:right w:val="single" w:sz="4" w:space="0" w:color="auto"/>
            </w:tcBorders>
          </w:tcPr>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lastRenderedPageBreak/>
              <w:t>Percentage of HLTA</w:t>
            </w:r>
          </w:p>
        </w:tc>
        <w:tc>
          <w:tcPr>
            <w:tcW w:w="1401" w:type="dxa"/>
            <w:tcBorders>
              <w:top w:val="single" w:sz="4" w:space="0" w:color="auto"/>
              <w:left w:val="single" w:sz="4" w:space="0" w:color="auto"/>
              <w:right w:val="single" w:sz="4" w:space="0" w:color="auto"/>
            </w:tcBorders>
          </w:tcPr>
          <w:p w:rsidR="00626A24" w:rsidRPr="00626A24" w:rsidRDefault="00963B5A" w:rsidP="00626A24">
            <w:pPr>
              <w:pStyle w:val="NoSpacing"/>
              <w:jc w:val="both"/>
              <w:rPr>
                <w:rFonts w:ascii="Comic Sans MS" w:hAnsi="Comic Sans MS"/>
                <w:sz w:val="20"/>
                <w:szCs w:val="20"/>
              </w:rPr>
            </w:pPr>
            <w:r>
              <w:rPr>
                <w:rFonts w:ascii="Comic Sans MS" w:hAnsi="Comic Sans MS"/>
                <w:sz w:val="20"/>
                <w:szCs w:val="20"/>
              </w:rPr>
              <w:t>Low</w:t>
            </w:r>
          </w:p>
        </w:tc>
        <w:tc>
          <w:tcPr>
            <w:tcW w:w="992" w:type="dxa"/>
            <w:tcBorders>
              <w:top w:val="single" w:sz="4" w:space="0" w:color="auto"/>
              <w:left w:val="single" w:sz="4" w:space="0" w:color="auto"/>
              <w:right w:val="single" w:sz="4" w:space="0" w:color="auto"/>
            </w:tcBorders>
          </w:tcPr>
          <w:p w:rsidR="00626A24" w:rsidRPr="00626A24" w:rsidRDefault="00963B5A" w:rsidP="00626A24">
            <w:pPr>
              <w:pStyle w:val="Default"/>
              <w:jc w:val="both"/>
              <w:rPr>
                <w:rFonts w:ascii="Comic Sans MS" w:hAnsi="Comic Sans MS"/>
                <w:sz w:val="20"/>
                <w:szCs w:val="20"/>
              </w:rPr>
            </w:pPr>
            <w:r>
              <w:rPr>
                <w:rFonts w:ascii="Comic Sans MS" w:hAnsi="Comic Sans MS"/>
                <w:sz w:val="20"/>
                <w:szCs w:val="20"/>
              </w:rPr>
              <w:t>£10159</w:t>
            </w:r>
          </w:p>
        </w:tc>
        <w:tc>
          <w:tcPr>
            <w:tcW w:w="5529" w:type="dxa"/>
            <w:gridSpan w:val="2"/>
            <w:tcBorders>
              <w:top w:val="single" w:sz="4" w:space="0" w:color="auto"/>
              <w:left w:val="single" w:sz="4" w:space="0" w:color="auto"/>
              <w:right w:val="single" w:sz="4" w:space="0" w:color="auto"/>
            </w:tcBorders>
          </w:tcPr>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To provide individualised support at all levels including small group work.</w:t>
            </w:r>
          </w:p>
        </w:tc>
        <w:tc>
          <w:tcPr>
            <w:tcW w:w="5670" w:type="dxa"/>
            <w:gridSpan w:val="2"/>
            <w:tcBorders>
              <w:top w:val="single" w:sz="4" w:space="0" w:color="auto"/>
              <w:left w:val="single" w:sz="4" w:space="0" w:color="auto"/>
              <w:right w:val="single" w:sz="4" w:space="0" w:color="auto"/>
            </w:tcBorders>
          </w:tcPr>
          <w:p w:rsidR="00626A24" w:rsidRPr="00626A24" w:rsidRDefault="00626A24" w:rsidP="00626A24">
            <w:pPr>
              <w:pStyle w:val="Default"/>
              <w:jc w:val="both"/>
              <w:rPr>
                <w:rFonts w:ascii="Comic Sans MS" w:hAnsi="Comic Sans MS"/>
                <w:sz w:val="20"/>
                <w:szCs w:val="20"/>
              </w:rPr>
            </w:pPr>
            <w:r w:rsidRPr="00626A24">
              <w:rPr>
                <w:rFonts w:ascii="Comic Sans MS" w:hAnsi="Comic Sans MS"/>
                <w:sz w:val="20"/>
                <w:szCs w:val="20"/>
              </w:rPr>
              <w:t xml:space="preserve">HLTA support focused in Year 3 </w:t>
            </w:r>
            <w:r w:rsidRPr="00626A24">
              <w:rPr>
                <w:rFonts w:ascii="Comic Sans MS" w:hAnsi="Comic Sans MS"/>
                <w:color w:val="auto"/>
                <w:sz w:val="20"/>
                <w:szCs w:val="20"/>
              </w:rPr>
              <w:t>and 6</w:t>
            </w:r>
            <w:r w:rsidRPr="00626A24">
              <w:rPr>
                <w:rFonts w:ascii="Comic Sans MS" w:hAnsi="Comic Sans MS"/>
                <w:color w:val="FF0000"/>
                <w:sz w:val="20"/>
                <w:szCs w:val="20"/>
              </w:rPr>
              <w:t xml:space="preserve"> </w:t>
            </w:r>
            <w:r w:rsidRPr="00626A24">
              <w:rPr>
                <w:rFonts w:ascii="Comic Sans MS" w:hAnsi="Comic Sans MS"/>
                <w:sz w:val="20"/>
                <w:szCs w:val="20"/>
              </w:rPr>
              <w:t>including:</w:t>
            </w:r>
          </w:p>
          <w:p w:rsidR="00626A24" w:rsidRPr="00626A24" w:rsidRDefault="00626A24" w:rsidP="00626A24">
            <w:pPr>
              <w:pStyle w:val="Default"/>
              <w:numPr>
                <w:ilvl w:val="0"/>
                <w:numId w:val="12"/>
              </w:numPr>
              <w:jc w:val="both"/>
              <w:rPr>
                <w:rFonts w:ascii="Comic Sans MS" w:hAnsi="Comic Sans MS"/>
                <w:sz w:val="20"/>
                <w:szCs w:val="20"/>
              </w:rPr>
            </w:pPr>
            <w:r w:rsidRPr="00626A24">
              <w:rPr>
                <w:rFonts w:ascii="Comic Sans MS" w:hAnsi="Comic Sans MS"/>
                <w:sz w:val="20"/>
                <w:szCs w:val="20"/>
              </w:rPr>
              <w:t xml:space="preserve">Individual support for children </w:t>
            </w:r>
            <w:r w:rsidRPr="00626A24">
              <w:rPr>
                <w:rFonts w:ascii="Comic Sans MS" w:hAnsi="Comic Sans MS"/>
                <w:color w:val="auto"/>
                <w:sz w:val="20"/>
                <w:szCs w:val="20"/>
              </w:rPr>
              <w:t>receiving PP funding – raising of self-esteem and addressing academic needs on a small group basis.</w:t>
            </w:r>
          </w:p>
          <w:p w:rsidR="00626A24" w:rsidRPr="00626A24" w:rsidRDefault="00626A24" w:rsidP="00626A24">
            <w:pPr>
              <w:pStyle w:val="Default"/>
              <w:numPr>
                <w:ilvl w:val="0"/>
                <w:numId w:val="12"/>
              </w:numPr>
              <w:jc w:val="both"/>
              <w:rPr>
                <w:rFonts w:ascii="Comic Sans MS" w:hAnsi="Comic Sans MS"/>
                <w:sz w:val="20"/>
                <w:szCs w:val="20"/>
              </w:rPr>
            </w:pPr>
            <w:r w:rsidRPr="00626A24">
              <w:rPr>
                <w:rFonts w:ascii="Comic Sans MS" w:hAnsi="Comic Sans MS"/>
                <w:sz w:val="20"/>
                <w:szCs w:val="20"/>
              </w:rPr>
              <w:t xml:space="preserve">Targeted intervention support based on progress in lessons – </w:t>
            </w:r>
            <w:r w:rsidRPr="00626A24">
              <w:rPr>
                <w:rFonts w:ascii="Comic Sans MS" w:hAnsi="Comic Sans MS"/>
                <w:color w:val="auto"/>
                <w:sz w:val="20"/>
                <w:szCs w:val="20"/>
              </w:rPr>
              <w:t>targeted support linked to academic gaps in learning.</w:t>
            </w:r>
          </w:p>
        </w:tc>
      </w:tr>
      <w:tr w:rsidR="00626A24" w:rsidRPr="00114A59" w:rsidTr="003954EC">
        <w:trPr>
          <w:trHeight w:val="1752"/>
        </w:trPr>
        <w:tc>
          <w:tcPr>
            <w:tcW w:w="1684" w:type="dxa"/>
            <w:gridSpan w:val="2"/>
            <w:tcBorders>
              <w:top w:val="single" w:sz="4" w:space="0" w:color="auto"/>
              <w:left w:val="single" w:sz="4" w:space="0" w:color="auto"/>
              <w:right w:val="single" w:sz="4" w:space="0" w:color="auto"/>
            </w:tcBorders>
          </w:tcPr>
          <w:p w:rsidR="00626A24" w:rsidRDefault="00626A24" w:rsidP="00626A24">
            <w:pPr>
              <w:pStyle w:val="NoSpacing"/>
              <w:jc w:val="both"/>
              <w:rPr>
                <w:rFonts w:ascii="Comic Sans MS" w:hAnsi="Comic Sans MS"/>
                <w:sz w:val="20"/>
                <w:szCs w:val="20"/>
              </w:rPr>
            </w:pPr>
            <w:r w:rsidRPr="00626A24">
              <w:rPr>
                <w:rFonts w:ascii="Comic Sans MS" w:hAnsi="Comic Sans MS"/>
                <w:sz w:val="20"/>
                <w:szCs w:val="20"/>
              </w:rPr>
              <w:t>Maths Consultant</w:t>
            </w:r>
          </w:p>
          <w:p w:rsid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Pr>
                <w:rFonts w:ascii="Comic Sans MS" w:hAnsi="Comic Sans MS"/>
                <w:sz w:val="20"/>
                <w:szCs w:val="20"/>
              </w:rPr>
              <w:t>Maths Specialist</w:t>
            </w:r>
          </w:p>
          <w:p w:rsidR="00626A24" w:rsidRPr="00626A24" w:rsidRDefault="00626A24" w:rsidP="00626A24">
            <w:pPr>
              <w:pStyle w:val="NoSpacing"/>
              <w:jc w:val="both"/>
              <w:rPr>
                <w:rFonts w:ascii="Comic Sans MS" w:hAnsi="Comic Sans MS"/>
                <w:sz w:val="20"/>
                <w:szCs w:val="20"/>
              </w:rPr>
            </w:pPr>
          </w:p>
        </w:tc>
        <w:tc>
          <w:tcPr>
            <w:tcW w:w="1401" w:type="dxa"/>
            <w:tcBorders>
              <w:top w:val="single" w:sz="4" w:space="0" w:color="auto"/>
              <w:left w:val="single" w:sz="4" w:space="0" w:color="auto"/>
              <w:right w:val="single" w:sz="4" w:space="0" w:color="auto"/>
            </w:tcBorders>
          </w:tcPr>
          <w:p w:rsidR="00626A24" w:rsidRPr="00626A24" w:rsidRDefault="00626A24" w:rsidP="00626A24">
            <w:pPr>
              <w:pStyle w:val="NoSpacing"/>
              <w:jc w:val="both"/>
              <w:rPr>
                <w:rFonts w:ascii="Comic Sans MS" w:hAnsi="Comic Sans MS"/>
                <w:sz w:val="20"/>
                <w:szCs w:val="20"/>
              </w:rPr>
            </w:pPr>
            <w:r>
              <w:rPr>
                <w:rFonts w:ascii="Comic Sans MS" w:hAnsi="Comic Sans MS"/>
                <w:sz w:val="20"/>
                <w:szCs w:val="20"/>
              </w:rPr>
              <w:t>All</w:t>
            </w:r>
          </w:p>
        </w:tc>
        <w:tc>
          <w:tcPr>
            <w:tcW w:w="992" w:type="dxa"/>
            <w:tcBorders>
              <w:top w:val="single" w:sz="4" w:space="0" w:color="auto"/>
              <w:left w:val="single" w:sz="4" w:space="0" w:color="auto"/>
              <w:right w:val="single" w:sz="4" w:space="0" w:color="auto"/>
            </w:tcBorders>
          </w:tcPr>
          <w:p w:rsidR="00626A24" w:rsidRPr="00626A24" w:rsidRDefault="00626A24" w:rsidP="00626A24">
            <w:pPr>
              <w:pStyle w:val="Default"/>
              <w:jc w:val="both"/>
              <w:rPr>
                <w:rFonts w:ascii="Comic Sans MS" w:hAnsi="Comic Sans MS"/>
                <w:sz w:val="20"/>
                <w:szCs w:val="20"/>
              </w:rPr>
            </w:pPr>
            <w:r w:rsidRPr="00626A24">
              <w:rPr>
                <w:rFonts w:ascii="Comic Sans MS" w:hAnsi="Comic Sans MS"/>
                <w:sz w:val="20"/>
                <w:szCs w:val="20"/>
              </w:rPr>
              <w:t>£</w:t>
            </w:r>
            <w:r w:rsidR="00963B5A">
              <w:rPr>
                <w:rFonts w:ascii="Comic Sans MS" w:hAnsi="Comic Sans MS"/>
                <w:sz w:val="20"/>
                <w:szCs w:val="20"/>
              </w:rPr>
              <w:t>8</w:t>
            </w:r>
            <w:r w:rsidRPr="00626A24">
              <w:rPr>
                <w:rFonts w:ascii="Comic Sans MS" w:hAnsi="Comic Sans MS"/>
                <w:sz w:val="20"/>
                <w:szCs w:val="20"/>
              </w:rPr>
              <w:t>95</w:t>
            </w:r>
          </w:p>
          <w:p w:rsidR="00626A24" w:rsidRPr="00626A24" w:rsidRDefault="00626A24" w:rsidP="00626A24">
            <w:pPr>
              <w:pStyle w:val="Default"/>
              <w:jc w:val="both"/>
              <w:rPr>
                <w:rFonts w:ascii="Comic Sans MS" w:hAnsi="Comic Sans MS"/>
                <w:sz w:val="20"/>
                <w:szCs w:val="20"/>
              </w:rPr>
            </w:pPr>
          </w:p>
          <w:p w:rsidR="00626A24" w:rsidRPr="00626A24" w:rsidRDefault="00626A24" w:rsidP="00626A24">
            <w:pPr>
              <w:pStyle w:val="Default"/>
              <w:jc w:val="both"/>
              <w:rPr>
                <w:rFonts w:ascii="Comic Sans MS" w:hAnsi="Comic Sans MS"/>
                <w:sz w:val="20"/>
                <w:szCs w:val="20"/>
              </w:rPr>
            </w:pPr>
          </w:p>
          <w:p w:rsidR="00626A24" w:rsidRPr="00626A24" w:rsidRDefault="00626A24" w:rsidP="00626A24">
            <w:pPr>
              <w:pStyle w:val="Default"/>
              <w:jc w:val="both"/>
              <w:rPr>
                <w:rFonts w:ascii="Comic Sans MS" w:hAnsi="Comic Sans MS"/>
                <w:sz w:val="20"/>
                <w:szCs w:val="20"/>
              </w:rPr>
            </w:pPr>
            <w:r w:rsidRPr="00626A24">
              <w:rPr>
                <w:rFonts w:ascii="Comic Sans MS" w:hAnsi="Comic Sans MS"/>
                <w:sz w:val="20"/>
                <w:szCs w:val="20"/>
              </w:rPr>
              <w:t>£8930</w:t>
            </w:r>
          </w:p>
        </w:tc>
        <w:tc>
          <w:tcPr>
            <w:tcW w:w="5529" w:type="dxa"/>
            <w:gridSpan w:val="2"/>
            <w:tcBorders>
              <w:top w:val="single" w:sz="4" w:space="0" w:color="auto"/>
              <w:left w:val="single" w:sz="4" w:space="0" w:color="auto"/>
              <w:right w:val="single" w:sz="4" w:space="0" w:color="auto"/>
            </w:tcBorders>
          </w:tcPr>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 xml:space="preserve">To raise the standards of quality first teaching for all pupils in school relating to maths and ensure that all staff </w:t>
            </w:r>
            <w:proofErr w:type="gramStart"/>
            <w:r w:rsidRPr="00626A24">
              <w:rPr>
                <w:rFonts w:ascii="Comic Sans MS" w:hAnsi="Comic Sans MS"/>
                <w:sz w:val="20"/>
                <w:szCs w:val="20"/>
              </w:rPr>
              <w:t>have</w:t>
            </w:r>
            <w:proofErr w:type="gramEnd"/>
            <w:r w:rsidRPr="00626A24">
              <w:rPr>
                <w:rFonts w:ascii="Comic Sans MS" w:hAnsi="Comic Sans MS"/>
                <w:sz w:val="20"/>
                <w:szCs w:val="20"/>
              </w:rPr>
              <w:t xml:space="preserve"> the expertise needed to support disadvantaged pupils within the main teaching sessions.</w:t>
            </w: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To ensure all children make at least expected progress and that disadvantaged children make progress that is in line with non-disadvantaged pupils</w:t>
            </w:r>
            <w:r w:rsidR="00963B5A">
              <w:rPr>
                <w:rFonts w:ascii="Comic Sans MS" w:hAnsi="Comic Sans MS"/>
                <w:sz w:val="20"/>
                <w:szCs w:val="20"/>
              </w:rPr>
              <w:t xml:space="preserve"> </w:t>
            </w:r>
            <w:r w:rsidRPr="00626A24">
              <w:rPr>
                <w:rFonts w:ascii="Comic Sans MS" w:hAnsi="Comic Sans MS"/>
                <w:sz w:val="20"/>
                <w:szCs w:val="20"/>
              </w:rPr>
              <w:t>in maths.</w:t>
            </w: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1:1 support in maths for targeted Year 6 children to raise aspirations in maths.</w:t>
            </w:r>
          </w:p>
        </w:tc>
        <w:tc>
          <w:tcPr>
            <w:tcW w:w="5670" w:type="dxa"/>
            <w:gridSpan w:val="2"/>
            <w:tcBorders>
              <w:top w:val="single" w:sz="4" w:space="0" w:color="auto"/>
              <w:left w:val="single" w:sz="4" w:space="0" w:color="auto"/>
              <w:right w:val="single" w:sz="4" w:space="0" w:color="auto"/>
            </w:tcBorders>
          </w:tcPr>
          <w:p w:rsidR="00626A24" w:rsidRPr="00626A24" w:rsidRDefault="00626A24" w:rsidP="00626A24">
            <w:pPr>
              <w:pStyle w:val="Default"/>
              <w:jc w:val="both"/>
              <w:rPr>
                <w:rFonts w:ascii="Comic Sans MS" w:hAnsi="Comic Sans MS"/>
                <w:sz w:val="20"/>
                <w:szCs w:val="20"/>
              </w:rPr>
            </w:pPr>
            <w:r w:rsidRPr="00626A24">
              <w:rPr>
                <w:rFonts w:ascii="Comic Sans MS" w:hAnsi="Comic Sans MS"/>
                <w:sz w:val="20"/>
                <w:szCs w:val="20"/>
              </w:rPr>
              <w:t>Consistent implementation of practice and expectations across the school.</w:t>
            </w:r>
          </w:p>
          <w:p w:rsidR="00626A24" w:rsidRPr="00626A24" w:rsidRDefault="00626A24" w:rsidP="00626A24">
            <w:pPr>
              <w:pStyle w:val="Default"/>
              <w:jc w:val="both"/>
              <w:rPr>
                <w:rFonts w:ascii="Comic Sans MS" w:hAnsi="Comic Sans MS"/>
                <w:sz w:val="20"/>
                <w:szCs w:val="20"/>
              </w:rPr>
            </w:pPr>
          </w:p>
          <w:p w:rsidR="00626A24" w:rsidRPr="00626A24" w:rsidRDefault="00626A24" w:rsidP="00626A24">
            <w:pPr>
              <w:pStyle w:val="Default"/>
              <w:jc w:val="both"/>
              <w:rPr>
                <w:rFonts w:ascii="Comic Sans MS" w:hAnsi="Comic Sans MS"/>
                <w:color w:val="auto"/>
                <w:sz w:val="20"/>
                <w:szCs w:val="20"/>
              </w:rPr>
            </w:pPr>
            <w:r w:rsidRPr="00626A24">
              <w:rPr>
                <w:rFonts w:ascii="Comic Sans MS" w:hAnsi="Comic Sans MS"/>
                <w:color w:val="auto"/>
                <w:sz w:val="20"/>
                <w:szCs w:val="20"/>
              </w:rPr>
              <w:t>Significantly improved Maths SATs outcomes:</w:t>
            </w:r>
          </w:p>
          <w:p w:rsidR="00626A24" w:rsidRPr="00626A24" w:rsidRDefault="00626A24" w:rsidP="00626A24">
            <w:pPr>
              <w:pStyle w:val="Default"/>
              <w:numPr>
                <w:ilvl w:val="0"/>
                <w:numId w:val="13"/>
              </w:numPr>
              <w:jc w:val="both"/>
              <w:rPr>
                <w:rFonts w:ascii="Comic Sans MS" w:hAnsi="Comic Sans MS"/>
                <w:color w:val="auto"/>
                <w:sz w:val="20"/>
                <w:szCs w:val="20"/>
              </w:rPr>
            </w:pPr>
            <w:r w:rsidRPr="00626A24">
              <w:rPr>
                <w:rFonts w:ascii="Comic Sans MS" w:hAnsi="Comic Sans MS"/>
                <w:color w:val="auto"/>
                <w:sz w:val="20"/>
                <w:szCs w:val="20"/>
              </w:rPr>
              <w:t>75% of pupils reaching the required standard compared to 70% percent nationally.</w:t>
            </w:r>
          </w:p>
          <w:p w:rsidR="00626A24" w:rsidRPr="00626A24" w:rsidRDefault="00626A24" w:rsidP="00626A24">
            <w:pPr>
              <w:pStyle w:val="Default"/>
              <w:numPr>
                <w:ilvl w:val="0"/>
                <w:numId w:val="13"/>
              </w:numPr>
              <w:jc w:val="both"/>
              <w:rPr>
                <w:rFonts w:ascii="Comic Sans MS" w:hAnsi="Comic Sans MS"/>
                <w:color w:val="auto"/>
                <w:sz w:val="20"/>
                <w:szCs w:val="20"/>
              </w:rPr>
            </w:pPr>
            <w:r w:rsidRPr="00626A24">
              <w:rPr>
                <w:rFonts w:ascii="Comic Sans MS" w:hAnsi="Comic Sans MS"/>
                <w:color w:val="auto"/>
                <w:sz w:val="20"/>
                <w:szCs w:val="20"/>
              </w:rPr>
              <w:t xml:space="preserve">Average standardised score for PP children was 104 and </w:t>
            </w:r>
            <w:proofErr w:type="gramStart"/>
            <w:r w:rsidRPr="00626A24">
              <w:rPr>
                <w:rFonts w:ascii="Comic Sans MS" w:hAnsi="Comic Sans MS"/>
                <w:color w:val="auto"/>
                <w:sz w:val="20"/>
                <w:szCs w:val="20"/>
              </w:rPr>
              <w:t>non-PP children was</w:t>
            </w:r>
            <w:proofErr w:type="gramEnd"/>
            <w:r w:rsidRPr="00626A24">
              <w:rPr>
                <w:rFonts w:ascii="Comic Sans MS" w:hAnsi="Comic Sans MS"/>
                <w:color w:val="auto"/>
                <w:sz w:val="20"/>
                <w:szCs w:val="20"/>
              </w:rPr>
              <w:t xml:space="preserve"> 105.</w:t>
            </w:r>
          </w:p>
          <w:p w:rsidR="00626A24" w:rsidRPr="00626A24" w:rsidRDefault="00626A24" w:rsidP="00626A24">
            <w:pPr>
              <w:pStyle w:val="Default"/>
              <w:jc w:val="both"/>
              <w:rPr>
                <w:rFonts w:ascii="Comic Sans MS" w:hAnsi="Comic Sans MS"/>
                <w:color w:val="auto"/>
                <w:sz w:val="20"/>
                <w:szCs w:val="20"/>
              </w:rPr>
            </w:pPr>
          </w:p>
          <w:p w:rsidR="00626A24" w:rsidRPr="00626A24" w:rsidRDefault="00626A24" w:rsidP="00626A24">
            <w:pPr>
              <w:pStyle w:val="Default"/>
              <w:jc w:val="both"/>
              <w:rPr>
                <w:rFonts w:ascii="Comic Sans MS" w:hAnsi="Comic Sans MS"/>
                <w:sz w:val="20"/>
                <w:szCs w:val="20"/>
              </w:rPr>
            </w:pPr>
            <w:r w:rsidRPr="00626A24">
              <w:rPr>
                <w:rFonts w:ascii="Comic Sans MS" w:hAnsi="Comic Sans MS"/>
                <w:color w:val="auto"/>
                <w:sz w:val="20"/>
                <w:szCs w:val="20"/>
              </w:rPr>
              <w:t>Significantly improved outcomes of pupils across the Key Stage supported by book monitoring and validated by our senior school improvement advisor validation.</w:t>
            </w:r>
          </w:p>
        </w:tc>
      </w:tr>
      <w:tr w:rsidR="00626A24" w:rsidRPr="00114A59" w:rsidTr="003954EC">
        <w:trPr>
          <w:trHeight w:val="1752"/>
        </w:trPr>
        <w:tc>
          <w:tcPr>
            <w:tcW w:w="1684" w:type="dxa"/>
            <w:gridSpan w:val="2"/>
            <w:tcBorders>
              <w:top w:val="single" w:sz="4" w:space="0" w:color="auto"/>
              <w:left w:val="single" w:sz="4" w:space="0" w:color="auto"/>
              <w:right w:val="single" w:sz="4" w:space="0" w:color="auto"/>
            </w:tcBorders>
          </w:tcPr>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Percentage of Teaching Assistant hours</w:t>
            </w: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For Maths and English support in class.</w:t>
            </w:r>
          </w:p>
          <w:p w:rsidR="00626A24" w:rsidRDefault="00626A24" w:rsidP="00626A24">
            <w:pPr>
              <w:pStyle w:val="NoSpacing"/>
              <w:jc w:val="both"/>
              <w:rPr>
                <w:rFonts w:ascii="Comic Sans MS" w:hAnsi="Comic Sans MS"/>
                <w:sz w:val="20"/>
                <w:szCs w:val="20"/>
              </w:rPr>
            </w:pPr>
          </w:p>
          <w:p w:rsidR="00626A24" w:rsidRDefault="00626A24" w:rsidP="00626A24">
            <w:pPr>
              <w:pStyle w:val="NoSpacing"/>
              <w:jc w:val="both"/>
              <w:rPr>
                <w:rFonts w:ascii="Comic Sans MS" w:hAnsi="Comic Sans MS"/>
                <w:sz w:val="20"/>
                <w:szCs w:val="20"/>
              </w:rPr>
            </w:pPr>
          </w:p>
          <w:p w:rsidR="00626A24" w:rsidRDefault="00626A24" w:rsidP="00626A24">
            <w:pPr>
              <w:pStyle w:val="NoSpacing"/>
              <w:jc w:val="both"/>
              <w:rPr>
                <w:rFonts w:ascii="Comic Sans MS" w:hAnsi="Comic Sans MS"/>
                <w:sz w:val="20"/>
                <w:szCs w:val="20"/>
              </w:rPr>
            </w:pPr>
          </w:p>
          <w:p w:rsidR="00963B5A" w:rsidRDefault="00963B5A"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Better Reading Partnership</w:t>
            </w: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lastRenderedPageBreak/>
              <w:t>Confidence Building/Emotional support – 1:1 sessions led by teaching assistants</w:t>
            </w: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Restorative Approaches</w:t>
            </w: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tc>
        <w:tc>
          <w:tcPr>
            <w:tcW w:w="1401" w:type="dxa"/>
            <w:tcBorders>
              <w:top w:val="single" w:sz="4" w:space="0" w:color="auto"/>
              <w:left w:val="single" w:sz="4" w:space="0" w:color="auto"/>
              <w:right w:val="single" w:sz="4" w:space="0" w:color="auto"/>
            </w:tcBorders>
          </w:tcPr>
          <w:p w:rsidR="00626A24" w:rsidRDefault="00626A24" w:rsidP="00626A24">
            <w:pPr>
              <w:pStyle w:val="NoSpacing"/>
              <w:jc w:val="both"/>
              <w:rPr>
                <w:rFonts w:ascii="Comic Sans MS" w:hAnsi="Comic Sans MS"/>
                <w:sz w:val="20"/>
                <w:szCs w:val="20"/>
              </w:rPr>
            </w:pPr>
          </w:p>
          <w:p w:rsidR="00626A24" w:rsidRDefault="00626A24" w:rsidP="00626A24">
            <w:pPr>
              <w:pStyle w:val="NoSpacing"/>
              <w:jc w:val="both"/>
              <w:rPr>
                <w:rFonts w:ascii="Comic Sans MS" w:hAnsi="Comic Sans MS"/>
                <w:sz w:val="20"/>
                <w:szCs w:val="20"/>
              </w:rPr>
            </w:pPr>
          </w:p>
          <w:p w:rsidR="00626A24" w:rsidRDefault="00626A24" w:rsidP="00626A24">
            <w:pPr>
              <w:pStyle w:val="NoSpacing"/>
              <w:jc w:val="both"/>
              <w:rPr>
                <w:rFonts w:ascii="Comic Sans MS" w:hAnsi="Comic Sans MS"/>
                <w:sz w:val="20"/>
                <w:szCs w:val="20"/>
              </w:rPr>
            </w:pPr>
          </w:p>
          <w:p w:rsidR="00626A24" w:rsidRDefault="00626A24" w:rsidP="00626A24">
            <w:pPr>
              <w:pStyle w:val="NoSpacing"/>
              <w:jc w:val="both"/>
              <w:rPr>
                <w:rFonts w:ascii="Comic Sans MS" w:hAnsi="Comic Sans MS"/>
                <w:sz w:val="20"/>
                <w:szCs w:val="20"/>
              </w:rPr>
            </w:pPr>
          </w:p>
          <w:p w:rsidR="00626A24" w:rsidRDefault="00626A24" w:rsidP="00626A24">
            <w:pPr>
              <w:pStyle w:val="NoSpacing"/>
              <w:jc w:val="both"/>
              <w:rPr>
                <w:rFonts w:ascii="Comic Sans MS" w:hAnsi="Comic Sans MS"/>
                <w:sz w:val="20"/>
                <w:szCs w:val="20"/>
              </w:rPr>
            </w:pPr>
            <w:r>
              <w:rPr>
                <w:rFonts w:ascii="Comic Sans MS" w:hAnsi="Comic Sans MS"/>
                <w:sz w:val="20"/>
                <w:szCs w:val="20"/>
              </w:rPr>
              <w:t>All</w:t>
            </w:r>
          </w:p>
          <w:p w:rsidR="00626A24" w:rsidRDefault="00626A24" w:rsidP="00626A24">
            <w:pPr>
              <w:pStyle w:val="NoSpacing"/>
              <w:jc w:val="both"/>
              <w:rPr>
                <w:rFonts w:ascii="Comic Sans MS" w:hAnsi="Comic Sans MS"/>
                <w:sz w:val="20"/>
                <w:szCs w:val="20"/>
              </w:rPr>
            </w:pPr>
          </w:p>
          <w:p w:rsidR="00626A24" w:rsidRDefault="00626A24" w:rsidP="00626A24">
            <w:pPr>
              <w:pStyle w:val="NoSpacing"/>
              <w:jc w:val="both"/>
              <w:rPr>
                <w:rFonts w:ascii="Comic Sans MS" w:hAnsi="Comic Sans MS"/>
                <w:sz w:val="20"/>
                <w:szCs w:val="20"/>
              </w:rPr>
            </w:pPr>
          </w:p>
          <w:p w:rsidR="00626A24" w:rsidRDefault="00626A24" w:rsidP="00626A24">
            <w:pPr>
              <w:pStyle w:val="NoSpacing"/>
              <w:jc w:val="both"/>
              <w:rPr>
                <w:rFonts w:ascii="Comic Sans MS" w:hAnsi="Comic Sans MS"/>
                <w:sz w:val="20"/>
                <w:szCs w:val="20"/>
              </w:rPr>
            </w:pPr>
          </w:p>
          <w:p w:rsidR="00626A24" w:rsidRDefault="00626A24" w:rsidP="00626A24">
            <w:pPr>
              <w:pStyle w:val="NoSpacing"/>
              <w:jc w:val="both"/>
              <w:rPr>
                <w:rFonts w:ascii="Comic Sans MS" w:hAnsi="Comic Sans MS"/>
                <w:sz w:val="20"/>
                <w:szCs w:val="20"/>
              </w:rPr>
            </w:pPr>
          </w:p>
          <w:p w:rsidR="00626A24" w:rsidRDefault="00626A24" w:rsidP="00626A24">
            <w:pPr>
              <w:pStyle w:val="NoSpacing"/>
              <w:jc w:val="both"/>
              <w:rPr>
                <w:rFonts w:ascii="Comic Sans MS" w:hAnsi="Comic Sans MS"/>
                <w:sz w:val="20"/>
                <w:szCs w:val="20"/>
              </w:rPr>
            </w:pPr>
          </w:p>
          <w:p w:rsidR="00626A24" w:rsidRDefault="00626A24" w:rsidP="00626A24">
            <w:pPr>
              <w:pStyle w:val="NoSpacing"/>
              <w:jc w:val="both"/>
              <w:rPr>
                <w:rFonts w:ascii="Comic Sans MS" w:hAnsi="Comic Sans MS"/>
                <w:sz w:val="20"/>
                <w:szCs w:val="20"/>
              </w:rPr>
            </w:pPr>
          </w:p>
          <w:p w:rsidR="00626A24" w:rsidRDefault="00626A24" w:rsidP="00626A24">
            <w:pPr>
              <w:pStyle w:val="NoSpacing"/>
              <w:jc w:val="both"/>
              <w:rPr>
                <w:rFonts w:ascii="Comic Sans MS" w:hAnsi="Comic Sans MS"/>
                <w:sz w:val="20"/>
                <w:szCs w:val="20"/>
              </w:rPr>
            </w:pPr>
          </w:p>
          <w:p w:rsidR="00626A24" w:rsidRDefault="00626A24" w:rsidP="00626A24">
            <w:pPr>
              <w:pStyle w:val="NoSpacing"/>
              <w:jc w:val="both"/>
              <w:rPr>
                <w:rFonts w:ascii="Comic Sans MS" w:hAnsi="Comic Sans MS"/>
                <w:sz w:val="20"/>
                <w:szCs w:val="20"/>
              </w:rPr>
            </w:pPr>
          </w:p>
          <w:p w:rsid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Pr>
                <w:rFonts w:ascii="Comic Sans MS" w:hAnsi="Comic Sans MS"/>
                <w:sz w:val="20"/>
                <w:szCs w:val="20"/>
              </w:rPr>
              <w:lastRenderedPageBreak/>
              <w:t>Lower</w:t>
            </w: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Pr>
                <w:rFonts w:ascii="Comic Sans MS" w:hAnsi="Comic Sans MS"/>
                <w:sz w:val="20"/>
                <w:szCs w:val="20"/>
              </w:rPr>
              <w:t>All</w:t>
            </w: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Pr>
                <w:rFonts w:ascii="Comic Sans MS" w:hAnsi="Comic Sans MS"/>
                <w:sz w:val="20"/>
                <w:szCs w:val="20"/>
              </w:rPr>
              <w:t>All</w:t>
            </w:r>
          </w:p>
        </w:tc>
        <w:tc>
          <w:tcPr>
            <w:tcW w:w="992" w:type="dxa"/>
            <w:tcBorders>
              <w:top w:val="single" w:sz="4" w:space="0" w:color="auto"/>
              <w:left w:val="single" w:sz="4" w:space="0" w:color="auto"/>
              <w:right w:val="single" w:sz="4" w:space="0" w:color="auto"/>
            </w:tcBorders>
          </w:tcPr>
          <w:p w:rsidR="00626A24" w:rsidRPr="00626A24" w:rsidRDefault="00626A24" w:rsidP="00626A24">
            <w:pPr>
              <w:pStyle w:val="Default"/>
              <w:jc w:val="both"/>
              <w:rPr>
                <w:rFonts w:ascii="Comic Sans MS" w:hAnsi="Comic Sans MS"/>
                <w:sz w:val="20"/>
                <w:szCs w:val="20"/>
              </w:rPr>
            </w:pPr>
            <w:r w:rsidRPr="00626A24">
              <w:rPr>
                <w:rFonts w:ascii="Comic Sans MS" w:hAnsi="Comic Sans MS"/>
                <w:sz w:val="20"/>
                <w:szCs w:val="20"/>
              </w:rPr>
              <w:lastRenderedPageBreak/>
              <w:t>£47306</w:t>
            </w:r>
          </w:p>
        </w:tc>
        <w:tc>
          <w:tcPr>
            <w:tcW w:w="5529" w:type="dxa"/>
            <w:gridSpan w:val="2"/>
            <w:tcBorders>
              <w:top w:val="single" w:sz="4" w:space="0" w:color="auto"/>
              <w:left w:val="single" w:sz="4" w:space="0" w:color="auto"/>
              <w:right w:val="single" w:sz="4" w:space="0" w:color="auto"/>
            </w:tcBorders>
          </w:tcPr>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To ensure effective delivery of quality first teaching in class.</w:t>
            </w: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To individualise academic support at all levels.</w:t>
            </w: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 xml:space="preserve">To ensure children make at least expected progress. </w:t>
            </w: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To ensure children make at least expected progress.</w:t>
            </w: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lastRenderedPageBreak/>
              <w:t>To raise self-esteem and improve progress.</w:t>
            </w: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To provide an underpinning ethos and philosophy for making, maintaining and repairing relationships and for fostering a sense of social responsibility and shared accountability.</w:t>
            </w:r>
          </w:p>
          <w:p w:rsidR="00626A24" w:rsidRPr="00626A24" w:rsidRDefault="00626A24" w:rsidP="00626A24">
            <w:pPr>
              <w:pStyle w:val="NoSpacing"/>
              <w:jc w:val="both"/>
              <w:rPr>
                <w:rFonts w:ascii="Comic Sans MS" w:hAnsi="Comic Sans MS"/>
                <w:sz w:val="20"/>
                <w:szCs w:val="20"/>
              </w:rPr>
            </w:pPr>
          </w:p>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Providing children with the skills needed to avoid, resolve and/or support others in their resolution of conflict situations.</w:t>
            </w:r>
          </w:p>
        </w:tc>
        <w:tc>
          <w:tcPr>
            <w:tcW w:w="5670" w:type="dxa"/>
            <w:gridSpan w:val="2"/>
            <w:tcBorders>
              <w:top w:val="single" w:sz="4" w:space="0" w:color="auto"/>
              <w:left w:val="single" w:sz="4" w:space="0" w:color="auto"/>
              <w:right w:val="single" w:sz="4" w:space="0" w:color="auto"/>
            </w:tcBorders>
          </w:tcPr>
          <w:p w:rsidR="00626A24" w:rsidRPr="00626A24" w:rsidRDefault="00626A24" w:rsidP="00626A24">
            <w:pPr>
              <w:pStyle w:val="Default"/>
              <w:jc w:val="both"/>
              <w:rPr>
                <w:rFonts w:ascii="Comic Sans MS" w:hAnsi="Comic Sans MS"/>
                <w:sz w:val="20"/>
                <w:szCs w:val="20"/>
              </w:rPr>
            </w:pPr>
            <w:r w:rsidRPr="00626A24">
              <w:rPr>
                <w:rFonts w:ascii="Comic Sans MS" w:hAnsi="Comic Sans MS"/>
                <w:sz w:val="20"/>
                <w:szCs w:val="20"/>
              </w:rPr>
              <w:lastRenderedPageBreak/>
              <w:t>Additional support provided in each class has allowed targeted support of children eligible for PP funding in the following ways:</w:t>
            </w:r>
          </w:p>
          <w:p w:rsidR="00626A24" w:rsidRPr="00626A24" w:rsidRDefault="00626A24" w:rsidP="00626A24">
            <w:pPr>
              <w:pStyle w:val="Default"/>
              <w:numPr>
                <w:ilvl w:val="0"/>
                <w:numId w:val="17"/>
              </w:numPr>
              <w:jc w:val="both"/>
              <w:rPr>
                <w:rFonts w:ascii="Comic Sans MS" w:hAnsi="Comic Sans MS"/>
                <w:sz w:val="20"/>
                <w:szCs w:val="20"/>
              </w:rPr>
            </w:pPr>
            <w:r w:rsidRPr="00626A24">
              <w:rPr>
                <w:rFonts w:ascii="Comic Sans MS" w:hAnsi="Comic Sans MS"/>
                <w:sz w:val="20"/>
                <w:szCs w:val="20"/>
              </w:rPr>
              <w:t>TA and Teacher focus groups</w:t>
            </w:r>
          </w:p>
          <w:p w:rsidR="00626A24" w:rsidRPr="00626A24" w:rsidRDefault="00626A24" w:rsidP="00626A24">
            <w:pPr>
              <w:pStyle w:val="Default"/>
              <w:numPr>
                <w:ilvl w:val="0"/>
                <w:numId w:val="17"/>
              </w:numPr>
              <w:jc w:val="both"/>
              <w:rPr>
                <w:rFonts w:ascii="Comic Sans MS" w:hAnsi="Comic Sans MS"/>
                <w:sz w:val="20"/>
                <w:szCs w:val="20"/>
              </w:rPr>
            </w:pPr>
            <w:r w:rsidRPr="00626A24">
              <w:rPr>
                <w:rFonts w:ascii="Comic Sans MS" w:hAnsi="Comic Sans MS"/>
                <w:sz w:val="20"/>
                <w:szCs w:val="20"/>
              </w:rPr>
              <w:t>Intervention support</w:t>
            </w:r>
          </w:p>
          <w:p w:rsidR="00626A24" w:rsidRPr="00626A24" w:rsidRDefault="00626A24" w:rsidP="00626A24">
            <w:pPr>
              <w:pStyle w:val="Default"/>
              <w:numPr>
                <w:ilvl w:val="0"/>
                <w:numId w:val="17"/>
              </w:numPr>
              <w:jc w:val="both"/>
              <w:rPr>
                <w:rFonts w:ascii="Comic Sans MS" w:hAnsi="Comic Sans MS"/>
                <w:sz w:val="20"/>
                <w:szCs w:val="20"/>
              </w:rPr>
            </w:pPr>
            <w:r w:rsidRPr="00626A24">
              <w:rPr>
                <w:rFonts w:ascii="Comic Sans MS" w:hAnsi="Comic Sans MS"/>
                <w:sz w:val="20"/>
                <w:szCs w:val="20"/>
              </w:rPr>
              <w:t>Pre-teaching of upcoming topic to ensure all children can access the learning in class</w:t>
            </w:r>
          </w:p>
          <w:p w:rsidR="00626A24" w:rsidRPr="00626A24" w:rsidRDefault="00626A24" w:rsidP="00626A24">
            <w:pPr>
              <w:pStyle w:val="Default"/>
              <w:jc w:val="both"/>
              <w:rPr>
                <w:rFonts w:ascii="Comic Sans MS" w:hAnsi="Comic Sans MS"/>
                <w:sz w:val="20"/>
                <w:szCs w:val="20"/>
              </w:rPr>
            </w:pPr>
            <w:r w:rsidRPr="00626A24">
              <w:rPr>
                <w:rFonts w:ascii="Comic Sans MS" w:hAnsi="Comic Sans MS"/>
                <w:sz w:val="20"/>
                <w:szCs w:val="20"/>
              </w:rPr>
              <w:t>Data for pupils entitled for PP funding across the school is not significantly different to pupils who don’t received funding – the gap is closing.</w:t>
            </w:r>
          </w:p>
          <w:p w:rsidR="00626A24" w:rsidRPr="00626A24" w:rsidRDefault="00626A24" w:rsidP="00626A24">
            <w:pPr>
              <w:pStyle w:val="Default"/>
              <w:jc w:val="both"/>
              <w:rPr>
                <w:rFonts w:ascii="Comic Sans MS" w:hAnsi="Comic Sans MS"/>
                <w:sz w:val="20"/>
                <w:szCs w:val="20"/>
              </w:rPr>
            </w:pPr>
          </w:p>
          <w:p w:rsidR="00626A24" w:rsidRPr="00626A24" w:rsidRDefault="00626A24" w:rsidP="00626A24">
            <w:pPr>
              <w:pStyle w:val="Default"/>
              <w:jc w:val="both"/>
              <w:rPr>
                <w:rFonts w:ascii="Comic Sans MS" w:hAnsi="Comic Sans MS"/>
                <w:sz w:val="20"/>
                <w:szCs w:val="20"/>
              </w:rPr>
            </w:pPr>
            <w:r w:rsidRPr="00626A24">
              <w:rPr>
                <w:rFonts w:ascii="Comic Sans MS" w:hAnsi="Comic Sans MS"/>
                <w:sz w:val="20"/>
                <w:szCs w:val="20"/>
              </w:rPr>
              <w:t>Increasing confidence in reading seen in all participants.  Progress can be seen in the different between entry and exit assessments.</w:t>
            </w:r>
          </w:p>
          <w:p w:rsidR="00626A24" w:rsidRPr="00626A24" w:rsidRDefault="00626A24" w:rsidP="00626A24">
            <w:pPr>
              <w:pStyle w:val="Default"/>
              <w:jc w:val="both"/>
              <w:rPr>
                <w:rFonts w:ascii="Comic Sans MS" w:hAnsi="Comic Sans MS"/>
                <w:sz w:val="20"/>
                <w:szCs w:val="20"/>
              </w:rPr>
            </w:pPr>
            <w:r w:rsidRPr="00626A24">
              <w:rPr>
                <w:rFonts w:ascii="Comic Sans MS" w:hAnsi="Comic Sans MS"/>
                <w:sz w:val="20"/>
                <w:szCs w:val="20"/>
              </w:rPr>
              <w:lastRenderedPageBreak/>
              <w:t>These sessions have provided additional support for pupils with a range of needs; emotional, social and behavioural.  Barriers to learning are reduced and the targeted pupils have made increased progress.</w:t>
            </w:r>
          </w:p>
          <w:p w:rsidR="00626A24" w:rsidRDefault="00626A24" w:rsidP="00626A24">
            <w:pPr>
              <w:pStyle w:val="Default"/>
              <w:jc w:val="both"/>
              <w:rPr>
                <w:rFonts w:ascii="Comic Sans MS" w:hAnsi="Comic Sans MS"/>
                <w:sz w:val="20"/>
                <w:szCs w:val="20"/>
              </w:rPr>
            </w:pPr>
          </w:p>
          <w:p w:rsidR="00626A24" w:rsidRDefault="00626A24" w:rsidP="00626A24">
            <w:pPr>
              <w:pStyle w:val="Default"/>
              <w:jc w:val="both"/>
              <w:rPr>
                <w:rFonts w:ascii="Comic Sans MS" w:hAnsi="Comic Sans MS"/>
                <w:sz w:val="20"/>
                <w:szCs w:val="20"/>
              </w:rPr>
            </w:pPr>
          </w:p>
          <w:p w:rsidR="00626A24" w:rsidRPr="00626A24" w:rsidRDefault="00626A24" w:rsidP="00626A24">
            <w:pPr>
              <w:pStyle w:val="Default"/>
              <w:jc w:val="both"/>
              <w:rPr>
                <w:rFonts w:ascii="Comic Sans MS" w:hAnsi="Comic Sans MS"/>
                <w:sz w:val="20"/>
                <w:szCs w:val="20"/>
              </w:rPr>
            </w:pPr>
          </w:p>
          <w:p w:rsidR="00626A24" w:rsidRPr="00626A24" w:rsidRDefault="00626A24" w:rsidP="00626A24">
            <w:pPr>
              <w:pStyle w:val="Default"/>
              <w:jc w:val="both"/>
              <w:rPr>
                <w:rFonts w:ascii="Comic Sans MS" w:hAnsi="Comic Sans MS"/>
                <w:sz w:val="20"/>
                <w:szCs w:val="20"/>
              </w:rPr>
            </w:pPr>
            <w:r w:rsidRPr="00626A24">
              <w:rPr>
                <w:rFonts w:ascii="Comic Sans MS" w:hAnsi="Comic Sans MS"/>
                <w:sz w:val="20"/>
                <w:szCs w:val="20"/>
              </w:rPr>
              <w:t>These sessions support Pupil Premium children to articulate their feelings as well as view events from other people’s point of view.</w:t>
            </w:r>
          </w:p>
          <w:p w:rsidR="00626A24" w:rsidRPr="00626A24" w:rsidRDefault="00626A24" w:rsidP="00626A24">
            <w:pPr>
              <w:pStyle w:val="Default"/>
              <w:jc w:val="both"/>
              <w:rPr>
                <w:rFonts w:ascii="Comic Sans MS" w:hAnsi="Comic Sans MS"/>
                <w:sz w:val="20"/>
                <w:szCs w:val="20"/>
              </w:rPr>
            </w:pPr>
          </w:p>
          <w:p w:rsidR="00626A24" w:rsidRPr="00626A24" w:rsidRDefault="00626A24" w:rsidP="00626A24">
            <w:pPr>
              <w:pStyle w:val="Default"/>
              <w:jc w:val="both"/>
              <w:rPr>
                <w:rFonts w:ascii="Comic Sans MS" w:hAnsi="Comic Sans MS"/>
                <w:sz w:val="20"/>
                <w:szCs w:val="20"/>
              </w:rPr>
            </w:pPr>
            <w:r w:rsidRPr="00626A24">
              <w:rPr>
                <w:rFonts w:ascii="Comic Sans MS" w:hAnsi="Comic Sans MS"/>
                <w:sz w:val="20"/>
                <w:szCs w:val="20"/>
              </w:rPr>
              <w:t>A clear reduction in incidents between pupils has been record</w:t>
            </w:r>
            <w:r>
              <w:rPr>
                <w:rFonts w:ascii="Comic Sans MS" w:hAnsi="Comic Sans MS"/>
                <w:sz w:val="20"/>
                <w:szCs w:val="20"/>
              </w:rPr>
              <w:t>ed</w:t>
            </w:r>
            <w:r w:rsidRPr="00626A24">
              <w:rPr>
                <w:rFonts w:ascii="Comic Sans MS" w:hAnsi="Comic Sans MS"/>
                <w:sz w:val="20"/>
                <w:szCs w:val="20"/>
              </w:rPr>
              <w:t xml:space="preserve"> this academic year and this is partly attributed to the application of RA in school.</w:t>
            </w:r>
          </w:p>
        </w:tc>
      </w:tr>
      <w:tr w:rsidR="00626A24" w:rsidRPr="00114A59" w:rsidTr="003954EC">
        <w:trPr>
          <w:trHeight w:val="1752"/>
        </w:trPr>
        <w:tc>
          <w:tcPr>
            <w:tcW w:w="1668" w:type="dxa"/>
            <w:tcBorders>
              <w:top w:val="single" w:sz="4" w:space="0" w:color="auto"/>
              <w:left w:val="single" w:sz="4" w:space="0" w:color="auto"/>
              <w:right w:val="single" w:sz="4" w:space="0" w:color="auto"/>
            </w:tcBorders>
          </w:tcPr>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lastRenderedPageBreak/>
              <w:t>Third Space Learning</w:t>
            </w:r>
          </w:p>
        </w:tc>
        <w:tc>
          <w:tcPr>
            <w:tcW w:w="1417" w:type="dxa"/>
            <w:gridSpan w:val="2"/>
            <w:tcBorders>
              <w:top w:val="single" w:sz="4" w:space="0" w:color="auto"/>
              <w:left w:val="single" w:sz="4" w:space="0" w:color="auto"/>
              <w:right w:val="single" w:sz="4" w:space="0" w:color="auto"/>
            </w:tcBorders>
          </w:tcPr>
          <w:p w:rsidR="00626A24" w:rsidRPr="00626A24" w:rsidRDefault="004D3966" w:rsidP="00626A24">
            <w:pPr>
              <w:pStyle w:val="NoSpacing"/>
              <w:jc w:val="both"/>
              <w:rPr>
                <w:rFonts w:ascii="Comic Sans MS" w:hAnsi="Comic Sans MS"/>
                <w:sz w:val="20"/>
                <w:szCs w:val="20"/>
              </w:rPr>
            </w:pPr>
            <w:r>
              <w:rPr>
                <w:rFonts w:ascii="Comic Sans MS" w:hAnsi="Comic Sans MS"/>
                <w:sz w:val="20"/>
                <w:szCs w:val="20"/>
              </w:rPr>
              <w:t>Low/Middle</w:t>
            </w:r>
          </w:p>
        </w:tc>
        <w:tc>
          <w:tcPr>
            <w:tcW w:w="992" w:type="dxa"/>
            <w:tcBorders>
              <w:top w:val="single" w:sz="4" w:space="0" w:color="auto"/>
              <w:left w:val="single" w:sz="4" w:space="0" w:color="auto"/>
              <w:right w:val="single" w:sz="4" w:space="0" w:color="auto"/>
            </w:tcBorders>
          </w:tcPr>
          <w:p w:rsidR="00626A24" w:rsidRPr="00626A24" w:rsidRDefault="00626A24" w:rsidP="00626A24">
            <w:pPr>
              <w:pStyle w:val="Default"/>
              <w:jc w:val="both"/>
              <w:rPr>
                <w:rFonts w:ascii="Comic Sans MS" w:hAnsi="Comic Sans MS"/>
                <w:sz w:val="20"/>
                <w:szCs w:val="20"/>
              </w:rPr>
            </w:pPr>
            <w:r w:rsidRPr="00626A24">
              <w:rPr>
                <w:rFonts w:ascii="Comic Sans MS" w:hAnsi="Comic Sans MS"/>
                <w:sz w:val="20"/>
                <w:szCs w:val="20"/>
              </w:rPr>
              <w:t>£3260</w:t>
            </w:r>
          </w:p>
        </w:tc>
        <w:tc>
          <w:tcPr>
            <w:tcW w:w="5529" w:type="dxa"/>
            <w:gridSpan w:val="2"/>
            <w:tcBorders>
              <w:top w:val="single" w:sz="4" w:space="0" w:color="auto"/>
              <w:left w:val="single" w:sz="4" w:space="0" w:color="auto"/>
              <w:right w:val="single" w:sz="4" w:space="0" w:color="auto"/>
            </w:tcBorders>
          </w:tcPr>
          <w:p w:rsidR="00626A24" w:rsidRPr="00626A24" w:rsidRDefault="00626A24" w:rsidP="00626A24">
            <w:pPr>
              <w:pStyle w:val="NoSpacing"/>
              <w:jc w:val="both"/>
              <w:rPr>
                <w:rFonts w:ascii="Comic Sans MS" w:hAnsi="Comic Sans MS"/>
                <w:sz w:val="20"/>
                <w:szCs w:val="20"/>
              </w:rPr>
            </w:pPr>
            <w:r w:rsidRPr="00626A24">
              <w:rPr>
                <w:rFonts w:ascii="Comic Sans MS" w:hAnsi="Comic Sans MS"/>
                <w:sz w:val="20"/>
                <w:szCs w:val="20"/>
              </w:rPr>
              <w:t>1:1 Online support in maths for targeted Year 6 children to raise aspirations in maths.</w:t>
            </w:r>
          </w:p>
        </w:tc>
        <w:tc>
          <w:tcPr>
            <w:tcW w:w="5670" w:type="dxa"/>
            <w:gridSpan w:val="2"/>
            <w:tcBorders>
              <w:top w:val="single" w:sz="4" w:space="0" w:color="auto"/>
              <w:left w:val="single" w:sz="4" w:space="0" w:color="auto"/>
              <w:right w:val="single" w:sz="4" w:space="0" w:color="auto"/>
            </w:tcBorders>
          </w:tcPr>
          <w:p w:rsidR="00626A24" w:rsidRPr="00626A24" w:rsidRDefault="00626A24" w:rsidP="00626A24">
            <w:pPr>
              <w:pStyle w:val="Default"/>
              <w:jc w:val="both"/>
              <w:rPr>
                <w:rFonts w:ascii="Comic Sans MS" w:hAnsi="Comic Sans MS"/>
                <w:color w:val="auto"/>
                <w:sz w:val="20"/>
                <w:szCs w:val="20"/>
              </w:rPr>
            </w:pPr>
            <w:r w:rsidRPr="00626A24">
              <w:rPr>
                <w:rFonts w:ascii="Comic Sans MS" w:hAnsi="Comic Sans MS"/>
                <w:color w:val="auto"/>
                <w:sz w:val="20"/>
                <w:szCs w:val="20"/>
              </w:rPr>
              <w:t>Significantly improved Maths SATs outcomes:</w:t>
            </w:r>
          </w:p>
          <w:p w:rsidR="00626A24" w:rsidRPr="00626A24" w:rsidRDefault="00626A24" w:rsidP="00626A24">
            <w:pPr>
              <w:pStyle w:val="Default"/>
              <w:numPr>
                <w:ilvl w:val="0"/>
                <w:numId w:val="13"/>
              </w:numPr>
              <w:jc w:val="both"/>
              <w:rPr>
                <w:rFonts w:ascii="Comic Sans MS" w:hAnsi="Comic Sans MS"/>
                <w:color w:val="auto"/>
                <w:sz w:val="20"/>
                <w:szCs w:val="20"/>
              </w:rPr>
            </w:pPr>
            <w:r w:rsidRPr="00626A24">
              <w:rPr>
                <w:rFonts w:ascii="Comic Sans MS" w:hAnsi="Comic Sans MS"/>
                <w:color w:val="auto"/>
                <w:sz w:val="20"/>
                <w:szCs w:val="20"/>
              </w:rPr>
              <w:t>75% of pupils reaching the required standard compared to 70% percent nationally.</w:t>
            </w:r>
          </w:p>
          <w:p w:rsidR="00626A24" w:rsidRPr="00626A24" w:rsidRDefault="00626A24" w:rsidP="00626A24">
            <w:pPr>
              <w:pStyle w:val="Default"/>
              <w:numPr>
                <w:ilvl w:val="0"/>
                <w:numId w:val="13"/>
              </w:numPr>
              <w:jc w:val="both"/>
              <w:rPr>
                <w:rFonts w:ascii="Comic Sans MS" w:hAnsi="Comic Sans MS"/>
                <w:color w:val="auto"/>
                <w:sz w:val="20"/>
                <w:szCs w:val="20"/>
              </w:rPr>
            </w:pPr>
            <w:r w:rsidRPr="00626A24">
              <w:rPr>
                <w:rFonts w:ascii="Comic Sans MS" w:hAnsi="Comic Sans MS"/>
                <w:color w:val="auto"/>
                <w:sz w:val="20"/>
                <w:szCs w:val="20"/>
              </w:rPr>
              <w:t xml:space="preserve">Average standardised score for PP children was 104 and </w:t>
            </w:r>
            <w:proofErr w:type="gramStart"/>
            <w:r w:rsidRPr="00626A24">
              <w:rPr>
                <w:rFonts w:ascii="Comic Sans MS" w:hAnsi="Comic Sans MS"/>
                <w:color w:val="auto"/>
                <w:sz w:val="20"/>
                <w:szCs w:val="20"/>
              </w:rPr>
              <w:t>non-PP children was</w:t>
            </w:r>
            <w:proofErr w:type="gramEnd"/>
            <w:r w:rsidRPr="00626A24">
              <w:rPr>
                <w:rFonts w:ascii="Comic Sans MS" w:hAnsi="Comic Sans MS"/>
                <w:color w:val="auto"/>
                <w:sz w:val="20"/>
                <w:szCs w:val="20"/>
              </w:rPr>
              <w:t xml:space="preserve"> 105.</w:t>
            </w:r>
          </w:p>
          <w:p w:rsidR="00626A24" w:rsidRPr="00626A24" w:rsidRDefault="00626A24" w:rsidP="00626A24">
            <w:pPr>
              <w:pStyle w:val="Default"/>
              <w:ind w:left="360"/>
              <w:jc w:val="both"/>
              <w:rPr>
                <w:rFonts w:ascii="Comic Sans MS" w:hAnsi="Comic Sans MS"/>
                <w:color w:val="auto"/>
                <w:sz w:val="20"/>
                <w:szCs w:val="20"/>
              </w:rPr>
            </w:pPr>
          </w:p>
          <w:p w:rsidR="00626A24" w:rsidRPr="00626A24" w:rsidRDefault="00626A24" w:rsidP="00626A24">
            <w:pPr>
              <w:pStyle w:val="Default"/>
              <w:jc w:val="both"/>
              <w:rPr>
                <w:rFonts w:ascii="Comic Sans MS" w:hAnsi="Comic Sans MS"/>
                <w:color w:val="auto"/>
                <w:sz w:val="20"/>
                <w:szCs w:val="20"/>
              </w:rPr>
            </w:pPr>
            <w:r w:rsidRPr="00626A24">
              <w:rPr>
                <w:rFonts w:ascii="Comic Sans MS" w:hAnsi="Comic Sans MS"/>
                <w:color w:val="auto"/>
                <w:sz w:val="20"/>
                <w:szCs w:val="20"/>
              </w:rPr>
              <w:t>Pupils who attended 3</w:t>
            </w:r>
            <w:r w:rsidRPr="00626A24">
              <w:rPr>
                <w:rFonts w:ascii="Comic Sans MS" w:hAnsi="Comic Sans MS"/>
                <w:color w:val="auto"/>
                <w:sz w:val="20"/>
                <w:szCs w:val="20"/>
                <w:vertAlign w:val="superscript"/>
              </w:rPr>
              <w:t>rd</w:t>
            </w:r>
            <w:r w:rsidRPr="00626A24">
              <w:rPr>
                <w:rFonts w:ascii="Comic Sans MS" w:hAnsi="Comic Sans MS"/>
                <w:color w:val="auto"/>
                <w:sz w:val="20"/>
                <w:szCs w:val="20"/>
              </w:rPr>
              <w:t xml:space="preserve"> Space Learning achieved a much better SATs outcome and were seen to make significant improvements in their maths understanding in practise assessments.</w:t>
            </w:r>
          </w:p>
        </w:tc>
      </w:tr>
      <w:tr w:rsidR="004D3966" w:rsidRPr="00114A59" w:rsidTr="00963B5A">
        <w:trPr>
          <w:trHeight w:val="692"/>
        </w:trPr>
        <w:tc>
          <w:tcPr>
            <w:tcW w:w="1668"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Big Maths</w:t>
            </w:r>
          </w:p>
        </w:tc>
        <w:tc>
          <w:tcPr>
            <w:tcW w:w="1417"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Pr>
                <w:rFonts w:ascii="Comic Sans MS" w:hAnsi="Comic Sans MS"/>
                <w:sz w:val="20"/>
                <w:szCs w:val="20"/>
              </w:rPr>
              <w:t>All</w:t>
            </w:r>
          </w:p>
        </w:tc>
        <w:tc>
          <w:tcPr>
            <w:tcW w:w="992"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£2950</w:t>
            </w:r>
          </w:p>
        </w:tc>
        <w:tc>
          <w:tcPr>
            <w:tcW w:w="5529"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Develop the core skills of maths for all learners.</w:t>
            </w: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Develop mathematical fluency in number recall and application for all learners.</w:t>
            </w: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Ensure all learners have the skills needed to access the harder maths curriculum and apply knowledge to reasoning problems</w:t>
            </w:r>
          </w:p>
        </w:tc>
        <w:tc>
          <w:tcPr>
            <w:tcW w:w="5670"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color w:val="auto"/>
                <w:sz w:val="20"/>
                <w:szCs w:val="20"/>
              </w:rPr>
            </w:pPr>
            <w:r w:rsidRPr="00626A24">
              <w:rPr>
                <w:rFonts w:ascii="Comic Sans MS" w:hAnsi="Comic Sans MS"/>
                <w:color w:val="auto"/>
                <w:sz w:val="20"/>
                <w:szCs w:val="20"/>
              </w:rPr>
              <w:t>Significantly improved Maths SATs outcomes:</w:t>
            </w:r>
          </w:p>
          <w:p w:rsidR="004D3966" w:rsidRPr="00626A24" w:rsidRDefault="004D3966" w:rsidP="00626A24">
            <w:pPr>
              <w:pStyle w:val="Default"/>
              <w:numPr>
                <w:ilvl w:val="0"/>
                <w:numId w:val="13"/>
              </w:numPr>
              <w:jc w:val="both"/>
              <w:rPr>
                <w:rFonts w:ascii="Comic Sans MS" w:hAnsi="Comic Sans MS"/>
                <w:color w:val="auto"/>
                <w:sz w:val="20"/>
                <w:szCs w:val="20"/>
              </w:rPr>
            </w:pPr>
            <w:r w:rsidRPr="00626A24">
              <w:rPr>
                <w:rFonts w:ascii="Comic Sans MS" w:hAnsi="Comic Sans MS"/>
                <w:color w:val="auto"/>
                <w:sz w:val="20"/>
                <w:szCs w:val="20"/>
              </w:rPr>
              <w:t>75% of pupils reaching the required standard compared to 70% percent nationally.</w:t>
            </w:r>
          </w:p>
          <w:p w:rsidR="004D3966" w:rsidRPr="00626A24" w:rsidRDefault="004D3966" w:rsidP="00626A24">
            <w:pPr>
              <w:pStyle w:val="Default"/>
              <w:numPr>
                <w:ilvl w:val="0"/>
                <w:numId w:val="13"/>
              </w:numPr>
              <w:jc w:val="both"/>
              <w:rPr>
                <w:rFonts w:ascii="Comic Sans MS" w:hAnsi="Comic Sans MS"/>
                <w:color w:val="auto"/>
                <w:sz w:val="20"/>
                <w:szCs w:val="20"/>
              </w:rPr>
            </w:pPr>
            <w:r w:rsidRPr="00626A24">
              <w:rPr>
                <w:rFonts w:ascii="Comic Sans MS" w:hAnsi="Comic Sans MS"/>
                <w:color w:val="auto"/>
                <w:sz w:val="20"/>
                <w:szCs w:val="20"/>
              </w:rPr>
              <w:t xml:space="preserve">Average standardised score for PP children was 104 and </w:t>
            </w:r>
            <w:proofErr w:type="gramStart"/>
            <w:r w:rsidRPr="00626A24">
              <w:rPr>
                <w:rFonts w:ascii="Comic Sans MS" w:hAnsi="Comic Sans MS"/>
                <w:color w:val="auto"/>
                <w:sz w:val="20"/>
                <w:szCs w:val="20"/>
              </w:rPr>
              <w:t>non-PP children was</w:t>
            </w:r>
            <w:proofErr w:type="gramEnd"/>
            <w:r w:rsidRPr="00626A24">
              <w:rPr>
                <w:rFonts w:ascii="Comic Sans MS" w:hAnsi="Comic Sans MS"/>
                <w:color w:val="auto"/>
                <w:sz w:val="20"/>
                <w:szCs w:val="20"/>
              </w:rPr>
              <w:t xml:space="preserve"> 105.</w:t>
            </w:r>
          </w:p>
          <w:p w:rsidR="004D3966" w:rsidRPr="00626A24" w:rsidRDefault="004D3966" w:rsidP="00626A24">
            <w:pPr>
              <w:pStyle w:val="Default"/>
              <w:jc w:val="both"/>
              <w:rPr>
                <w:rFonts w:ascii="Comic Sans MS" w:hAnsi="Comic Sans MS"/>
                <w:color w:val="auto"/>
                <w:sz w:val="20"/>
                <w:szCs w:val="20"/>
              </w:rPr>
            </w:pPr>
            <w:r w:rsidRPr="00626A24">
              <w:rPr>
                <w:rFonts w:ascii="Comic Sans MS" w:hAnsi="Comic Sans MS"/>
                <w:color w:val="auto"/>
                <w:sz w:val="20"/>
                <w:szCs w:val="20"/>
              </w:rPr>
              <w:t>After reviewing the SATs papers, areas of strength include:</w:t>
            </w:r>
          </w:p>
          <w:p w:rsidR="004D3966" w:rsidRPr="00626A24" w:rsidRDefault="004D3966" w:rsidP="00626A24">
            <w:pPr>
              <w:pStyle w:val="Default"/>
              <w:numPr>
                <w:ilvl w:val="0"/>
                <w:numId w:val="14"/>
              </w:numPr>
              <w:jc w:val="both"/>
              <w:rPr>
                <w:rFonts w:ascii="Comic Sans MS" w:hAnsi="Comic Sans MS"/>
                <w:color w:val="auto"/>
                <w:sz w:val="20"/>
                <w:szCs w:val="20"/>
              </w:rPr>
            </w:pPr>
            <w:r w:rsidRPr="00626A24">
              <w:rPr>
                <w:rFonts w:ascii="Comic Sans MS" w:hAnsi="Comic Sans MS"/>
                <w:color w:val="auto"/>
                <w:sz w:val="20"/>
                <w:szCs w:val="20"/>
              </w:rPr>
              <w:t>Number</w:t>
            </w:r>
          </w:p>
          <w:p w:rsidR="004D3966" w:rsidRPr="00626A24" w:rsidRDefault="004D3966" w:rsidP="00626A24">
            <w:pPr>
              <w:pStyle w:val="Default"/>
              <w:numPr>
                <w:ilvl w:val="0"/>
                <w:numId w:val="14"/>
              </w:numPr>
              <w:jc w:val="both"/>
              <w:rPr>
                <w:rFonts w:ascii="Comic Sans MS" w:hAnsi="Comic Sans MS"/>
                <w:color w:val="auto"/>
                <w:sz w:val="20"/>
                <w:szCs w:val="20"/>
              </w:rPr>
            </w:pPr>
            <w:r w:rsidRPr="00626A24">
              <w:rPr>
                <w:rFonts w:ascii="Comic Sans MS" w:hAnsi="Comic Sans MS"/>
                <w:color w:val="auto"/>
                <w:sz w:val="20"/>
                <w:szCs w:val="20"/>
              </w:rPr>
              <w:t>Place Value</w:t>
            </w:r>
          </w:p>
          <w:p w:rsidR="004D3966" w:rsidRPr="00626A24" w:rsidRDefault="004D3966" w:rsidP="00626A24">
            <w:pPr>
              <w:pStyle w:val="Default"/>
              <w:numPr>
                <w:ilvl w:val="0"/>
                <w:numId w:val="14"/>
              </w:numPr>
              <w:jc w:val="both"/>
              <w:rPr>
                <w:rFonts w:ascii="Comic Sans MS" w:hAnsi="Comic Sans MS"/>
                <w:color w:val="auto"/>
                <w:sz w:val="20"/>
                <w:szCs w:val="20"/>
              </w:rPr>
            </w:pPr>
            <w:r w:rsidRPr="00626A24">
              <w:rPr>
                <w:rFonts w:ascii="Comic Sans MS" w:hAnsi="Comic Sans MS"/>
                <w:color w:val="auto"/>
                <w:sz w:val="20"/>
                <w:szCs w:val="20"/>
              </w:rPr>
              <w:t xml:space="preserve">Calculation </w:t>
            </w:r>
          </w:p>
          <w:p w:rsidR="004D3966" w:rsidRPr="00626A24" w:rsidRDefault="004D3966" w:rsidP="00626A24">
            <w:pPr>
              <w:pStyle w:val="Default"/>
              <w:numPr>
                <w:ilvl w:val="0"/>
                <w:numId w:val="14"/>
              </w:numPr>
              <w:jc w:val="both"/>
              <w:rPr>
                <w:rFonts w:ascii="Comic Sans MS" w:hAnsi="Comic Sans MS"/>
                <w:color w:val="auto"/>
                <w:sz w:val="20"/>
                <w:szCs w:val="20"/>
              </w:rPr>
            </w:pPr>
            <w:r w:rsidRPr="00626A24">
              <w:rPr>
                <w:rFonts w:ascii="Comic Sans MS" w:hAnsi="Comic Sans MS"/>
                <w:color w:val="auto"/>
                <w:sz w:val="20"/>
                <w:szCs w:val="20"/>
              </w:rPr>
              <w:t>Measurement</w:t>
            </w:r>
          </w:p>
          <w:p w:rsidR="004D3966" w:rsidRPr="00626A24" w:rsidRDefault="004D3966" w:rsidP="00626A24">
            <w:pPr>
              <w:pStyle w:val="Default"/>
              <w:jc w:val="both"/>
              <w:rPr>
                <w:rFonts w:ascii="Comic Sans MS" w:hAnsi="Comic Sans MS"/>
                <w:sz w:val="20"/>
                <w:szCs w:val="20"/>
              </w:rPr>
            </w:pPr>
            <w:r w:rsidRPr="00626A24">
              <w:rPr>
                <w:rFonts w:ascii="Comic Sans MS" w:hAnsi="Comic Sans MS"/>
                <w:color w:val="auto"/>
                <w:sz w:val="20"/>
                <w:szCs w:val="20"/>
              </w:rPr>
              <w:t xml:space="preserve">All of these are linked to the Big Maths curriculum and </w:t>
            </w:r>
            <w:r w:rsidRPr="00626A24">
              <w:rPr>
                <w:rFonts w:ascii="Comic Sans MS" w:hAnsi="Comic Sans MS"/>
                <w:color w:val="auto"/>
                <w:sz w:val="20"/>
                <w:szCs w:val="20"/>
              </w:rPr>
              <w:lastRenderedPageBreak/>
              <w:t>would have supported this year’s improved attainment and progress scores.</w:t>
            </w:r>
          </w:p>
        </w:tc>
      </w:tr>
      <w:tr w:rsidR="004D3966" w:rsidRPr="00114A59" w:rsidTr="003954EC">
        <w:trPr>
          <w:trHeight w:val="1752"/>
        </w:trPr>
        <w:tc>
          <w:tcPr>
            <w:tcW w:w="1668"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lastRenderedPageBreak/>
              <w:t>Maths Events</w:t>
            </w:r>
          </w:p>
        </w:tc>
        <w:tc>
          <w:tcPr>
            <w:tcW w:w="1417"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Pr>
                <w:rFonts w:ascii="Comic Sans MS" w:hAnsi="Comic Sans MS"/>
                <w:sz w:val="20"/>
                <w:szCs w:val="20"/>
              </w:rPr>
              <w:t>All</w:t>
            </w:r>
          </w:p>
        </w:tc>
        <w:tc>
          <w:tcPr>
            <w:tcW w:w="992"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£475</w:t>
            </w:r>
          </w:p>
        </w:tc>
        <w:tc>
          <w:tcPr>
            <w:tcW w:w="5529"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Develop the enjoyment of maths.</w:t>
            </w: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 xml:space="preserve">Theatre company booked – focus on number.  </w:t>
            </w:r>
            <w:proofErr w:type="gramStart"/>
            <w:r w:rsidRPr="00626A24">
              <w:rPr>
                <w:rFonts w:ascii="Comic Sans MS" w:hAnsi="Comic Sans MS"/>
                <w:sz w:val="20"/>
                <w:szCs w:val="20"/>
              </w:rPr>
              <w:t>The was</w:t>
            </w:r>
            <w:proofErr w:type="gramEnd"/>
            <w:r w:rsidRPr="00626A24">
              <w:rPr>
                <w:rFonts w:ascii="Comic Sans MS" w:hAnsi="Comic Sans MS"/>
                <w:sz w:val="20"/>
                <w:szCs w:val="20"/>
              </w:rPr>
              <w:t xml:space="preserve"> an area of weakness form pupils entitled to PP funding.</w:t>
            </w:r>
          </w:p>
        </w:tc>
        <w:tc>
          <w:tcPr>
            <w:tcW w:w="5670"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color w:val="auto"/>
                <w:sz w:val="20"/>
                <w:szCs w:val="20"/>
              </w:rPr>
              <w:t>Raising interest in maths by presenting maths in new and exciting ways and promoting an investigative approach to maths teaching and learning.</w:t>
            </w:r>
          </w:p>
        </w:tc>
      </w:tr>
      <w:tr w:rsidR="004D3966" w:rsidRPr="00114A59" w:rsidTr="003954EC">
        <w:trPr>
          <w:trHeight w:val="1752"/>
        </w:trPr>
        <w:tc>
          <w:tcPr>
            <w:tcW w:w="1668" w:type="dxa"/>
            <w:tcBorders>
              <w:top w:val="single" w:sz="4" w:space="0" w:color="auto"/>
              <w:left w:val="single" w:sz="4" w:space="0" w:color="auto"/>
              <w:right w:val="single" w:sz="4" w:space="0" w:color="auto"/>
            </w:tcBorders>
            <w:shd w:val="clear" w:color="auto" w:fill="auto"/>
          </w:tcPr>
          <w:p w:rsidR="004D3966" w:rsidRDefault="003954EC" w:rsidP="00626A24">
            <w:pPr>
              <w:pStyle w:val="NoSpacing"/>
              <w:jc w:val="both"/>
              <w:rPr>
                <w:rFonts w:ascii="Comic Sans MS" w:hAnsi="Comic Sans MS"/>
                <w:sz w:val="20"/>
                <w:szCs w:val="20"/>
              </w:rPr>
            </w:pPr>
            <w:r>
              <w:rPr>
                <w:rFonts w:ascii="Comic Sans MS" w:hAnsi="Comic Sans MS"/>
                <w:sz w:val="20"/>
                <w:szCs w:val="20"/>
              </w:rPr>
              <w:t>S</w:t>
            </w:r>
            <w:r w:rsidR="004D3966" w:rsidRPr="003954EC">
              <w:rPr>
                <w:rFonts w:ascii="Comic Sans MS" w:hAnsi="Comic Sans MS"/>
                <w:sz w:val="20"/>
                <w:szCs w:val="20"/>
              </w:rPr>
              <w:t>mall group work led by teachers to support children working below the National Average in reading, writing and maths</w:t>
            </w:r>
            <w:r>
              <w:rPr>
                <w:rFonts w:ascii="Comic Sans MS" w:hAnsi="Comic Sans MS"/>
                <w:sz w:val="20"/>
                <w:szCs w:val="20"/>
              </w:rPr>
              <w:t>, including after school tuition.</w:t>
            </w:r>
          </w:p>
          <w:p w:rsidR="003954EC" w:rsidRDefault="003954EC" w:rsidP="00626A24">
            <w:pPr>
              <w:pStyle w:val="NoSpacing"/>
              <w:jc w:val="both"/>
              <w:rPr>
                <w:rFonts w:ascii="Comic Sans MS" w:hAnsi="Comic Sans MS"/>
                <w:sz w:val="20"/>
                <w:szCs w:val="20"/>
              </w:rPr>
            </w:pPr>
          </w:p>
          <w:p w:rsidR="00456B22" w:rsidRPr="003954EC" w:rsidRDefault="00456B22" w:rsidP="00626A24">
            <w:pPr>
              <w:pStyle w:val="NoSpacing"/>
              <w:jc w:val="both"/>
              <w:rPr>
                <w:rFonts w:ascii="Comic Sans MS" w:hAnsi="Comic Sans MS"/>
                <w:sz w:val="20"/>
                <w:szCs w:val="20"/>
              </w:rPr>
            </w:pPr>
          </w:p>
          <w:p w:rsidR="00456B22" w:rsidRPr="003954EC" w:rsidRDefault="00456B22" w:rsidP="00626A24">
            <w:pPr>
              <w:pStyle w:val="NoSpacing"/>
              <w:jc w:val="both"/>
              <w:rPr>
                <w:rFonts w:ascii="Comic Sans MS" w:hAnsi="Comic Sans MS"/>
                <w:sz w:val="20"/>
                <w:szCs w:val="20"/>
              </w:rPr>
            </w:pPr>
          </w:p>
        </w:tc>
        <w:tc>
          <w:tcPr>
            <w:tcW w:w="1417" w:type="dxa"/>
            <w:gridSpan w:val="2"/>
            <w:tcBorders>
              <w:top w:val="single" w:sz="4" w:space="0" w:color="auto"/>
              <w:left w:val="single" w:sz="4" w:space="0" w:color="auto"/>
              <w:right w:val="single" w:sz="4" w:space="0" w:color="auto"/>
            </w:tcBorders>
            <w:shd w:val="clear" w:color="auto" w:fill="auto"/>
          </w:tcPr>
          <w:p w:rsidR="004D3966" w:rsidRPr="003954EC" w:rsidRDefault="004D3966" w:rsidP="00626A24">
            <w:pPr>
              <w:pStyle w:val="NoSpacing"/>
              <w:jc w:val="both"/>
              <w:rPr>
                <w:rFonts w:ascii="Comic Sans MS" w:hAnsi="Comic Sans MS"/>
                <w:sz w:val="20"/>
                <w:szCs w:val="20"/>
              </w:rPr>
            </w:pPr>
            <w:r w:rsidRPr="003954EC">
              <w:rPr>
                <w:rFonts w:ascii="Comic Sans MS" w:hAnsi="Comic Sans MS"/>
                <w:sz w:val="20"/>
                <w:szCs w:val="20"/>
              </w:rPr>
              <w:t>Low</w:t>
            </w:r>
          </w:p>
        </w:tc>
        <w:tc>
          <w:tcPr>
            <w:tcW w:w="992" w:type="dxa"/>
            <w:tcBorders>
              <w:top w:val="single" w:sz="4" w:space="0" w:color="auto"/>
              <w:left w:val="single" w:sz="4" w:space="0" w:color="auto"/>
              <w:right w:val="single" w:sz="4" w:space="0" w:color="auto"/>
            </w:tcBorders>
            <w:shd w:val="clear" w:color="auto" w:fill="auto"/>
          </w:tcPr>
          <w:p w:rsidR="004D3966" w:rsidRPr="003954EC" w:rsidRDefault="003954EC" w:rsidP="00626A24">
            <w:pPr>
              <w:pStyle w:val="Default"/>
              <w:jc w:val="both"/>
              <w:rPr>
                <w:rFonts w:ascii="Comic Sans MS" w:hAnsi="Comic Sans MS"/>
                <w:sz w:val="20"/>
                <w:szCs w:val="20"/>
              </w:rPr>
            </w:pPr>
            <w:r>
              <w:rPr>
                <w:rFonts w:ascii="Comic Sans MS" w:hAnsi="Comic Sans MS"/>
                <w:sz w:val="20"/>
                <w:szCs w:val="20"/>
              </w:rPr>
              <w:t>£19429</w:t>
            </w:r>
          </w:p>
        </w:tc>
        <w:tc>
          <w:tcPr>
            <w:tcW w:w="5529" w:type="dxa"/>
            <w:gridSpan w:val="2"/>
            <w:tcBorders>
              <w:top w:val="single" w:sz="4" w:space="0" w:color="auto"/>
              <w:left w:val="single" w:sz="4" w:space="0" w:color="auto"/>
              <w:right w:val="single" w:sz="4" w:space="0" w:color="auto"/>
            </w:tcBorders>
            <w:shd w:val="clear" w:color="auto" w:fill="auto"/>
          </w:tcPr>
          <w:p w:rsidR="004D3966" w:rsidRPr="003954EC" w:rsidRDefault="004D3966" w:rsidP="00626A24">
            <w:pPr>
              <w:pStyle w:val="NoSpacing"/>
              <w:jc w:val="both"/>
              <w:rPr>
                <w:rFonts w:ascii="Comic Sans MS" w:hAnsi="Comic Sans MS"/>
                <w:sz w:val="20"/>
                <w:szCs w:val="20"/>
              </w:rPr>
            </w:pPr>
            <w:r w:rsidRPr="003954EC">
              <w:rPr>
                <w:rFonts w:ascii="Comic Sans MS" w:hAnsi="Comic Sans MS"/>
                <w:sz w:val="20"/>
                <w:szCs w:val="20"/>
              </w:rPr>
              <w:t>Individualising support at all levels. To ensure children make at least expected progress.</w:t>
            </w:r>
          </w:p>
          <w:p w:rsidR="00456B22" w:rsidRPr="003954EC" w:rsidRDefault="00456B22" w:rsidP="00626A24">
            <w:pPr>
              <w:pStyle w:val="NoSpacing"/>
              <w:jc w:val="both"/>
              <w:rPr>
                <w:rFonts w:ascii="Comic Sans MS" w:hAnsi="Comic Sans MS"/>
                <w:sz w:val="20"/>
                <w:szCs w:val="20"/>
              </w:rPr>
            </w:pPr>
          </w:p>
          <w:p w:rsidR="00456B22" w:rsidRPr="003954EC" w:rsidRDefault="00456B22" w:rsidP="00626A24">
            <w:pPr>
              <w:pStyle w:val="NoSpacing"/>
              <w:jc w:val="both"/>
              <w:rPr>
                <w:rFonts w:ascii="Comic Sans MS" w:hAnsi="Comic Sans MS"/>
                <w:sz w:val="20"/>
                <w:szCs w:val="20"/>
              </w:rPr>
            </w:pPr>
          </w:p>
        </w:tc>
        <w:tc>
          <w:tcPr>
            <w:tcW w:w="5670" w:type="dxa"/>
            <w:gridSpan w:val="2"/>
            <w:tcBorders>
              <w:top w:val="single" w:sz="4" w:space="0" w:color="auto"/>
              <w:left w:val="single" w:sz="4" w:space="0" w:color="auto"/>
              <w:right w:val="single" w:sz="4" w:space="0" w:color="auto"/>
            </w:tcBorders>
            <w:shd w:val="clear" w:color="auto" w:fill="auto"/>
          </w:tcPr>
          <w:p w:rsidR="004D3966" w:rsidRPr="003954EC" w:rsidRDefault="004D3966" w:rsidP="00626A24">
            <w:pPr>
              <w:pStyle w:val="Default"/>
              <w:jc w:val="both"/>
              <w:rPr>
                <w:rFonts w:ascii="Comic Sans MS" w:hAnsi="Comic Sans MS"/>
                <w:sz w:val="20"/>
                <w:szCs w:val="20"/>
              </w:rPr>
            </w:pPr>
            <w:r w:rsidRPr="003954EC">
              <w:rPr>
                <w:rFonts w:ascii="Comic Sans MS" w:hAnsi="Comic Sans MS"/>
                <w:sz w:val="20"/>
                <w:szCs w:val="20"/>
              </w:rPr>
              <w:t>Target groups of PP children led by experienced teachers in their field.</w:t>
            </w:r>
          </w:p>
          <w:p w:rsidR="004D3966" w:rsidRPr="003954EC" w:rsidRDefault="004D3966" w:rsidP="00626A24">
            <w:pPr>
              <w:pStyle w:val="Default"/>
              <w:jc w:val="both"/>
              <w:rPr>
                <w:rFonts w:ascii="Comic Sans MS" w:hAnsi="Comic Sans MS"/>
                <w:sz w:val="20"/>
                <w:szCs w:val="20"/>
              </w:rPr>
            </w:pPr>
          </w:p>
          <w:p w:rsidR="004D3966" w:rsidRPr="003954EC" w:rsidRDefault="004D3966" w:rsidP="00626A24">
            <w:pPr>
              <w:pStyle w:val="Default"/>
              <w:jc w:val="both"/>
              <w:rPr>
                <w:rFonts w:ascii="Comic Sans MS" w:hAnsi="Comic Sans MS"/>
                <w:sz w:val="20"/>
                <w:szCs w:val="20"/>
              </w:rPr>
            </w:pPr>
            <w:r w:rsidRPr="003954EC">
              <w:rPr>
                <w:rFonts w:ascii="Comic Sans MS" w:hAnsi="Comic Sans MS"/>
                <w:sz w:val="20"/>
                <w:szCs w:val="20"/>
              </w:rPr>
              <w:t>Children who attended the sessions were well equipped for tackling the SATs assessments.</w:t>
            </w:r>
          </w:p>
          <w:p w:rsidR="00456B22" w:rsidRPr="003954EC" w:rsidRDefault="00456B22" w:rsidP="00626A24">
            <w:pPr>
              <w:pStyle w:val="Default"/>
              <w:jc w:val="both"/>
              <w:rPr>
                <w:rFonts w:ascii="Comic Sans MS" w:hAnsi="Comic Sans MS"/>
                <w:sz w:val="20"/>
                <w:szCs w:val="20"/>
              </w:rPr>
            </w:pPr>
          </w:p>
          <w:p w:rsidR="00456B22" w:rsidRPr="003954EC" w:rsidRDefault="00456B22" w:rsidP="00456B22">
            <w:pPr>
              <w:pStyle w:val="Default"/>
              <w:jc w:val="both"/>
              <w:rPr>
                <w:rFonts w:ascii="Comic Sans MS" w:hAnsi="Comic Sans MS"/>
                <w:sz w:val="20"/>
                <w:szCs w:val="20"/>
              </w:rPr>
            </w:pPr>
            <w:r w:rsidRPr="003954EC">
              <w:rPr>
                <w:rFonts w:ascii="Comic Sans MS" w:hAnsi="Comic Sans MS"/>
                <w:sz w:val="20"/>
                <w:szCs w:val="20"/>
              </w:rPr>
              <w:t>Year 6:</w:t>
            </w:r>
          </w:p>
          <w:p w:rsidR="00456B22" w:rsidRPr="003954EC" w:rsidRDefault="00456B22" w:rsidP="00456B22">
            <w:pPr>
              <w:pStyle w:val="Default"/>
              <w:jc w:val="both"/>
              <w:rPr>
                <w:rFonts w:ascii="Comic Sans MS" w:hAnsi="Comic Sans MS"/>
                <w:sz w:val="20"/>
                <w:szCs w:val="20"/>
              </w:rPr>
            </w:pPr>
            <w:r w:rsidRPr="003954EC">
              <w:rPr>
                <w:rFonts w:ascii="Comic Sans MS" w:hAnsi="Comic Sans MS"/>
                <w:sz w:val="20"/>
                <w:szCs w:val="20"/>
              </w:rPr>
              <w:t>Significantly improved Maths SATs outcomes:</w:t>
            </w:r>
          </w:p>
          <w:p w:rsidR="00456B22" w:rsidRPr="003954EC" w:rsidRDefault="00456B22" w:rsidP="00456B22">
            <w:pPr>
              <w:pStyle w:val="Default"/>
              <w:numPr>
                <w:ilvl w:val="0"/>
                <w:numId w:val="18"/>
              </w:numPr>
              <w:jc w:val="both"/>
              <w:rPr>
                <w:rFonts w:ascii="Comic Sans MS" w:hAnsi="Comic Sans MS"/>
                <w:sz w:val="20"/>
                <w:szCs w:val="20"/>
              </w:rPr>
            </w:pPr>
            <w:r w:rsidRPr="003954EC">
              <w:rPr>
                <w:rFonts w:ascii="Comic Sans MS" w:hAnsi="Comic Sans MS"/>
                <w:sz w:val="20"/>
                <w:szCs w:val="20"/>
              </w:rPr>
              <w:t>75% of pupils reaching the required standard compared to 70% percent nationally.</w:t>
            </w:r>
          </w:p>
          <w:p w:rsidR="00456B22" w:rsidRPr="003954EC" w:rsidRDefault="00456B22" w:rsidP="00456B22">
            <w:pPr>
              <w:pStyle w:val="Default"/>
              <w:numPr>
                <w:ilvl w:val="0"/>
                <w:numId w:val="18"/>
              </w:numPr>
              <w:jc w:val="both"/>
              <w:rPr>
                <w:rFonts w:ascii="Comic Sans MS" w:hAnsi="Comic Sans MS"/>
                <w:sz w:val="20"/>
                <w:szCs w:val="20"/>
              </w:rPr>
            </w:pPr>
            <w:r w:rsidRPr="003954EC">
              <w:rPr>
                <w:rFonts w:ascii="Comic Sans MS" w:hAnsi="Comic Sans MS"/>
                <w:sz w:val="20"/>
                <w:szCs w:val="20"/>
              </w:rPr>
              <w:t xml:space="preserve">Average standardised score for PP children was 104 and </w:t>
            </w:r>
            <w:proofErr w:type="gramStart"/>
            <w:r w:rsidRPr="003954EC">
              <w:rPr>
                <w:rFonts w:ascii="Comic Sans MS" w:hAnsi="Comic Sans MS"/>
                <w:sz w:val="20"/>
                <w:szCs w:val="20"/>
              </w:rPr>
              <w:t>non-PP children was</w:t>
            </w:r>
            <w:proofErr w:type="gramEnd"/>
            <w:r w:rsidRPr="003954EC">
              <w:rPr>
                <w:rFonts w:ascii="Comic Sans MS" w:hAnsi="Comic Sans MS"/>
                <w:sz w:val="20"/>
                <w:szCs w:val="20"/>
              </w:rPr>
              <w:t xml:space="preserve"> 105.</w:t>
            </w:r>
          </w:p>
          <w:p w:rsidR="00456B22" w:rsidRPr="003954EC" w:rsidRDefault="00456B22" w:rsidP="00456B22">
            <w:pPr>
              <w:pStyle w:val="Default"/>
              <w:jc w:val="both"/>
              <w:rPr>
                <w:rFonts w:ascii="Comic Sans MS" w:hAnsi="Comic Sans MS"/>
                <w:sz w:val="20"/>
                <w:szCs w:val="20"/>
              </w:rPr>
            </w:pPr>
          </w:p>
          <w:p w:rsidR="00456B22" w:rsidRPr="003954EC" w:rsidRDefault="00456B22" w:rsidP="00456B22">
            <w:pPr>
              <w:pStyle w:val="Default"/>
              <w:jc w:val="both"/>
              <w:rPr>
                <w:rFonts w:ascii="Comic Sans MS" w:hAnsi="Comic Sans MS"/>
                <w:sz w:val="20"/>
                <w:szCs w:val="20"/>
              </w:rPr>
            </w:pPr>
            <w:r w:rsidRPr="003954EC">
              <w:rPr>
                <w:rFonts w:ascii="Comic Sans MS" w:hAnsi="Comic Sans MS"/>
                <w:sz w:val="20"/>
                <w:szCs w:val="20"/>
              </w:rPr>
              <w:t>Year 3:</w:t>
            </w:r>
          </w:p>
          <w:p w:rsidR="00456B22" w:rsidRPr="003954EC" w:rsidRDefault="00456B22" w:rsidP="00456B22">
            <w:pPr>
              <w:pStyle w:val="Default"/>
              <w:jc w:val="both"/>
              <w:rPr>
                <w:rFonts w:ascii="Comic Sans MS" w:hAnsi="Comic Sans MS"/>
                <w:sz w:val="20"/>
                <w:szCs w:val="20"/>
              </w:rPr>
            </w:pPr>
            <w:r w:rsidRPr="003954EC">
              <w:rPr>
                <w:rFonts w:ascii="Comic Sans MS" w:hAnsi="Comic Sans MS"/>
                <w:sz w:val="20"/>
                <w:szCs w:val="20"/>
              </w:rPr>
              <w:t>Maths 14% stronger in attainment and 16% stronger in progress in Year 3 compared to reading and maths due to significant teacher led intervention support.</w:t>
            </w:r>
          </w:p>
        </w:tc>
      </w:tr>
      <w:tr w:rsidR="004D3966" w:rsidRPr="00114A59" w:rsidTr="003954EC">
        <w:trPr>
          <w:trHeight w:val="1752"/>
        </w:trPr>
        <w:tc>
          <w:tcPr>
            <w:tcW w:w="1668"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Bug Club</w:t>
            </w:r>
          </w:p>
        </w:tc>
        <w:tc>
          <w:tcPr>
            <w:tcW w:w="1417"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Pr>
                <w:rFonts w:ascii="Comic Sans MS" w:hAnsi="Comic Sans MS"/>
                <w:sz w:val="20"/>
                <w:szCs w:val="20"/>
              </w:rPr>
              <w:t>All</w:t>
            </w:r>
          </w:p>
        </w:tc>
        <w:tc>
          <w:tcPr>
            <w:tcW w:w="992"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£800</w:t>
            </w:r>
          </w:p>
        </w:tc>
        <w:tc>
          <w:tcPr>
            <w:tcW w:w="5529"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b/>
                <w:sz w:val="20"/>
                <w:szCs w:val="20"/>
              </w:rPr>
            </w:pPr>
            <w:r w:rsidRPr="00626A24">
              <w:rPr>
                <w:rStyle w:val="st"/>
                <w:rFonts w:ascii="Comic Sans MS" w:hAnsi="Comic Sans MS" w:cs="Arial"/>
                <w:color w:val="222222"/>
                <w:sz w:val="20"/>
                <w:szCs w:val="20"/>
              </w:rPr>
              <w:t>Whole-school reading programme to improve skills and fluency of children.  Can be used at home with parents and carers</w:t>
            </w:r>
          </w:p>
        </w:tc>
        <w:tc>
          <w:tcPr>
            <w:tcW w:w="5670"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color w:val="auto"/>
                <w:sz w:val="20"/>
                <w:szCs w:val="20"/>
              </w:rPr>
            </w:pPr>
            <w:r w:rsidRPr="00626A24">
              <w:rPr>
                <w:rFonts w:ascii="Comic Sans MS" w:hAnsi="Comic Sans MS"/>
                <w:color w:val="auto"/>
                <w:sz w:val="20"/>
                <w:szCs w:val="20"/>
              </w:rPr>
              <w:t>Increasing enjoyment and engagement in reading for all pupils.</w:t>
            </w:r>
          </w:p>
          <w:p w:rsidR="004D3966" w:rsidRPr="00626A24" w:rsidRDefault="004D3966" w:rsidP="00626A24">
            <w:pPr>
              <w:pStyle w:val="Default"/>
              <w:jc w:val="both"/>
              <w:rPr>
                <w:rFonts w:ascii="Comic Sans MS" w:hAnsi="Comic Sans MS"/>
                <w:color w:val="auto"/>
                <w:sz w:val="20"/>
                <w:szCs w:val="20"/>
              </w:rPr>
            </w:pPr>
          </w:p>
          <w:p w:rsidR="004D3966" w:rsidRPr="00626A24" w:rsidRDefault="004D3966" w:rsidP="00626A24">
            <w:pPr>
              <w:pStyle w:val="Default"/>
              <w:jc w:val="both"/>
              <w:rPr>
                <w:rFonts w:ascii="Comic Sans MS" w:hAnsi="Comic Sans MS"/>
                <w:sz w:val="20"/>
                <w:szCs w:val="20"/>
              </w:rPr>
            </w:pPr>
            <w:r w:rsidRPr="00626A24">
              <w:rPr>
                <w:rFonts w:ascii="Comic Sans MS" w:hAnsi="Comic Sans MS"/>
                <w:color w:val="auto"/>
                <w:sz w:val="20"/>
                <w:szCs w:val="20"/>
              </w:rPr>
              <w:t>Motivational - children collect bug points to create their avatar.</w:t>
            </w:r>
          </w:p>
        </w:tc>
      </w:tr>
      <w:tr w:rsidR="004D3966" w:rsidRPr="00114A59" w:rsidTr="003954EC">
        <w:trPr>
          <w:trHeight w:val="409"/>
        </w:trPr>
        <w:tc>
          <w:tcPr>
            <w:tcW w:w="1668" w:type="dxa"/>
            <w:tcBorders>
              <w:top w:val="single" w:sz="4" w:space="0" w:color="auto"/>
              <w:left w:val="single" w:sz="4" w:space="0" w:color="auto"/>
              <w:right w:val="single" w:sz="4" w:space="0" w:color="auto"/>
            </w:tcBorders>
          </w:tcPr>
          <w:p w:rsidR="004D3966" w:rsidRDefault="004D3966" w:rsidP="00626A24">
            <w:pPr>
              <w:pStyle w:val="Default"/>
              <w:jc w:val="both"/>
              <w:rPr>
                <w:rFonts w:ascii="Comic Sans MS" w:hAnsi="Comic Sans MS"/>
                <w:sz w:val="20"/>
                <w:szCs w:val="20"/>
              </w:rPr>
            </w:pPr>
            <w:r w:rsidRPr="00626A24">
              <w:rPr>
                <w:rFonts w:ascii="Comic Sans MS" w:hAnsi="Comic Sans MS"/>
                <w:sz w:val="20"/>
                <w:szCs w:val="20"/>
              </w:rPr>
              <w:t>English Enrichment – school trip to Simply Books</w:t>
            </w:r>
          </w:p>
          <w:p w:rsidR="004D3966"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r w:rsidRPr="004D3966">
              <w:rPr>
                <w:rFonts w:ascii="Comic Sans MS" w:hAnsi="Comic Sans MS"/>
                <w:sz w:val="20"/>
                <w:szCs w:val="20"/>
              </w:rPr>
              <w:lastRenderedPageBreak/>
              <w:t>Theatre trip – book signing</w:t>
            </w:r>
          </w:p>
          <w:p w:rsidR="004D3966" w:rsidRPr="00626A24" w:rsidRDefault="004D3966" w:rsidP="00626A24">
            <w:pPr>
              <w:pStyle w:val="Default"/>
              <w:jc w:val="both"/>
              <w:rPr>
                <w:rFonts w:ascii="Comic Sans MS" w:hAnsi="Comic Sans MS"/>
                <w:sz w:val="20"/>
                <w:szCs w:val="20"/>
              </w:rPr>
            </w:pPr>
          </w:p>
        </w:tc>
        <w:tc>
          <w:tcPr>
            <w:tcW w:w="1417"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Pr>
                <w:rFonts w:ascii="Comic Sans MS" w:hAnsi="Comic Sans MS"/>
                <w:sz w:val="20"/>
                <w:szCs w:val="20"/>
              </w:rPr>
              <w:lastRenderedPageBreak/>
              <w:t>Low/Middle</w:t>
            </w:r>
          </w:p>
        </w:tc>
        <w:tc>
          <w:tcPr>
            <w:tcW w:w="992"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£519</w:t>
            </w: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£104</w:t>
            </w:r>
          </w:p>
        </w:tc>
        <w:tc>
          <w:tcPr>
            <w:tcW w:w="5529"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Style w:val="st"/>
                <w:rFonts w:ascii="Comic Sans MS" w:hAnsi="Comic Sans MS" w:cs="Arial"/>
                <w:color w:val="222222"/>
                <w:sz w:val="20"/>
                <w:szCs w:val="20"/>
              </w:rPr>
            </w:pPr>
            <w:r w:rsidRPr="00626A24">
              <w:rPr>
                <w:rStyle w:val="st"/>
                <w:rFonts w:ascii="Comic Sans MS" w:hAnsi="Comic Sans MS" w:cs="Arial"/>
                <w:color w:val="222222"/>
                <w:sz w:val="20"/>
                <w:szCs w:val="20"/>
              </w:rPr>
              <w:t>To facilitate a love of reading and encourage regular reading.</w:t>
            </w:r>
          </w:p>
          <w:p w:rsidR="004D3966" w:rsidRPr="00626A24" w:rsidRDefault="004D3966" w:rsidP="00626A24">
            <w:pPr>
              <w:pStyle w:val="Default"/>
              <w:jc w:val="both"/>
              <w:rPr>
                <w:rStyle w:val="st"/>
                <w:rFonts w:ascii="Comic Sans MS" w:hAnsi="Comic Sans MS" w:cs="Arial"/>
                <w:color w:val="222222"/>
                <w:sz w:val="20"/>
                <w:szCs w:val="20"/>
              </w:rPr>
            </w:pPr>
          </w:p>
          <w:p w:rsidR="004D3966" w:rsidRPr="00626A24" w:rsidRDefault="004D3966" w:rsidP="00626A24">
            <w:pPr>
              <w:pStyle w:val="Default"/>
              <w:jc w:val="both"/>
              <w:rPr>
                <w:rStyle w:val="st"/>
                <w:rFonts w:ascii="Comic Sans MS" w:hAnsi="Comic Sans MS" w:cs="Arial"/>
                <w:color w:val="222222"/>
                <w:sz w:val="20"/>
                <w:szCs w:val="20"/>
              </w:rPr>
            </w:pPr>
          </w:p>
          <w:p w:rsidR="004D3966" w:rsidRPr="00626A24" w:rsidRDefault="004D3966" w:rsidP="00626A24">
            <w:pPr>
              <w:pStyle w:val="Default"/>
              <w:jc w:val="both"/>
              <w:rPr>
                <w:rStyle w:val="st"/>
                <w:rFonts w:ascii="Comic Sans MS" w:hAnsi="Comic Sans MS" w:cs="Arial"/>
                <w:color w:val="222222"/>
                <w:sz w:val="20"/>
                <w:szCs w:val="20"/>
              </w:rPr>
            </w:pPr>
            <w:r w:rsidRPr="00626A24">
              <w:rPr>
                <w:rStyle w:val="st"/>
                <w:rFonts w:ascii="Comic Sans MS" w:hAnsi="Comic Sans MS" w:cs="Arial"/>
                <w:color w:val="222222"/>
                <w:sz w:val="20"/>
                <w:szCs w:val="20"/>
              </w:rPr>
              <w:t>To</w:t>
            </w:r>
            <w:r w:rsidRPr="00626A24">
              <w:rPr>
                <w:rFonts w:ascii="Comic Sans MS" w:hAnsi="Comic Sans MS"/>
                <w:sz w:val="20"/>
                <w:szCs w:val="20"/>
              </w:rPr>
              <w:t xml:space="preserve"> </w:t>
            </w:r>
            <w:r w:rsidRPr="00626A24">
              <w:rPr>
                <w:rStyle w:val="st"/>
                <w:rFonts w:ascii="Comic Sans MS" w:hAnsi="Comic Sans MS" w:cs="Arial"/>
                <w:color w:val="222222"/>
                <w:sz w:val="20"/>
                <w:szCs w:val="20"/>
              </w:rPr>
              <w:t xml:space="preserve">facilitate a love of reading and encourage regular </w:t>
            </w:r>
            <w:r w:rsidRPr="00626A24">
              <w:rPr>
                <w:rStyle w:val="st"/>
                <w:rFonts w:ascii="Comic Sans MS" w:hAnsi="Comic Sans MS" w:cs="Arial"/>
                <w:color w:val="222222"/>
                <w:sz w:val="20"/>
                <w:szCs w:val="20"/>
              </w:rPr>
              <w:lastRenderedPageBreak/>
              <w:t>reading and writing.</w:t>
            </w:r>
          </w:p>
        </w:tc>
        <w:tc>
          <w:tcPr>
            <w:tcW w:w="5670"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color w:val="auto"/>
                <w:sz w:val="20"/>
                <w:szCs w:val="20"/>
              </w:rPr>
            </w:pPr>
            <w:r w:rsidRPr="00626A24">
              <w:rPr>
                <w:rFonts w:ascii="Comic Sans MS" w:hAnsi="Comic Sans MS"/>
                <w:color w:val="auto"/>
                <w:sz w:val="20"/>
                <w:szCs w:val="20"/>
              </w:rPr>
              <w:lastRenderedPageBreak/>
              <w:t>Children below ARE in reading have been targeted through mentor schemes, book signing events, book shop visits.</w:t>
            </w:r>
          </w:p>
          <w:p w:rsidR="004D3966" w:rsidRDefault="004D3966" w:rsidP="00626A24">
            <w:pPr>
              <w:pStyle w:val="Default"/>
              <w:jc w:val="both"/>
              <w:rPr>
                <w:rFonts w:ascii="Comic Sans MS" w:hAnsi="Comic Sans MS"/>
                <w:color w:val="auto"/>
                <w:sz w:val="20"/>
                <w:szCs w:val="20"/>
              </w:rPr>
            </w:pPr>
          </w:p>
          <w:p w:rsidR="004D3966" w:rsidRPr="00626A24" w:rsidRDefault="004D3966" w:rsidP="004D3966">
            <w:pPr>
              <w:pStyle w:val="Default"/>
              <w:jc w:val="both"/>
              <w:rPr>
                <w:rFonts w:ascii="Comic Sans MS" w:hAnsi="Comic Sans MS"/>
                <w:sz w:val="20"/>
                <w:szCs w:val="20"/>
              </w:rPr>
            </w:pPr>
            <w:r w:rsidRPr="00626A24">
              <w:rPr>
                <w:rFonts w:ascii="Comic Sans MS" w:hAnsi="Comic Sans MS"/>
                <w:color w:val="auto"/>
                <w:sz w:val="20"/>
                <w:szCs w:val="20"/>
              </w:rPr>
              <w:t xml:space="preserve">This has resulted in 37% of the children who have had </w:t>
            </w:r>
            <w:r w:rsidRPr="00626A24">
              <w:rPr>
                <w:rFonts w:ascii="Comic Sans MS" w:hAnsi="Comic Sans MS"/>
                <w:color w:val="auto"/>
                <w:sz w:val="20"/>
                <w:szCs w:val="20"/>
              </w:rPr>
              <w:lastRenderedPageBreak/>
              <w:t xml:space="preserve">targeted support to make significant progress and 31% achieved </w:t>
            </w:r>
            <w:proofErr w:type="spellStart"/>
            <w:r w:rsidRPr="00626A24">
              <w:rPr>
                <w:rFonts w:ascii="Comic Sans MS" w:hAnsi="Comic Sans MS"/>
                <w:color w:val="auto"/>
                <w:sz w:val="20"/>
                <w:szCs w:val="20"/>
              </w:rPr>
              <w:t>the</w:t>
            </w:r>
            <w:r>
              <w:rPr>
                <w:rFonts w:ascii="Comic Sans MS" w:hAnsi="Comic Sans MS"/>
                <w:color w:val="auto"/>
                <w:sz w:val="20"/>
                <w:szCs w:val="20"/>
              </w:rPr>
              <w:t>ir</w:t>
            </w:r>
            <w:r w:rsidRPr="00626A24">
              <w:rPr>
                <w:rFonts w:ascii="Comic Sans MS" w:hAnsi="Comic Sans MS"/>
                <w:color w:val="auto"/>
                <w:sz w:val="20"/>
                <w:szCs w:val="20"/>
              </w:rPr>
              <w:t xml:space="preserve"> ARE</w:t>
            </w:r>
            <w:proofErr w:type="spellEnd"/>
            <w:r w:rsidRPr="00626A24">
              <w:rPr>
                <w:rFonts w:ascii="Comic Sans MS" w:hAnsi="Comic Sans MS"/>
                <w:color w:val="auto"/>
                <w:sz w:val="20"/>
                <w:szCs w:val="20"/>
              </w:rPr>
              <w:t>.</w:t>
            </w:r>
          </w:p>
        </w:tc>
      </w:tr>
      <w:tr w:rsidR="004D3966" w:rsidRPr="00114A59" w:rsidTr="00963B5A">
        <w:trPr>
          <w:trHeight w:val="834"/>
        </w:trPr>
        <w:tc>
          <w:tcPr>
            <w:tcW w:w="1668"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lastRenderedPageBreak/>
              <w:t>Mentor Reading Groups</w:t>
            </w:r>
          </w:p>
        </w:tc>
        <w:tc>
          <w:tcPr>
            <w:tcW w:w="1417" w:type="dxa"/>
            <w:gridSpan w:val="2"/>
            <w:tcBorders>
              <w:top w:val="single" w:sz="4" w:space="0" w:color="auto"/>
              <w:left w:val="single" w:sz="4" w:space="0" w:color="auto"/>
              <w:right w:val="single" w:sz="4" w:space="0" w:color="auto"/>
            </w:tcBorders>
            <w:shd w:val="clear" w:color="auto" w:fill="auto"/>
          </w:tcPr>
          <w:p w:rsidR="004D3966" w:rsidRPr="00626A24" w:rsidRDefault="00963B5A" w:rsidP="00626A24">
            <w:pPr>
              <w:pStyle w:val="Default"/>
              <w:jc w:val="both"/>
              <w:rPr>
                <w:rFonts w:ascii="Comic Sans MS" w:hAnsi="Comic Sans MS"/>
                <w:sz w:val="20"/>
                <w:szCs w:val="20"/>
              </w:rPr>
            </w:pPr>
            <w:r>
              <w:rPr>
                <w:rFonts w:ascii="Comic Sans MS" w:hAnsi="Comic Sans MS"/>
                <w:sz w:val="20"/>
                <w:szCs w:val="20"/>
              </w:rPr>
              <w:t>Low</w:t>
            </w:r>
          </w:p>
        </w:tc>
        <w:tc>
          <w:tcPr>
            <w:tcW w:w="992"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£0</w:t>
            </w:r>
          </w:p>
        </w:tc>
        <w:tc>
          <w:tcPr>
            <w:tcW w:w="5529"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Style w:val="st"/>
                <w:rFonts w:ascii="Comic Sans MS" w:hAnsi="Comic Sans MS" w:cs="Arial"/>
                <w:color w:val="222222"/>
                <w:sz w:val="20"/>
                <w:szCs w:val="20"/>
              </w:rPr>
            </w:pPr>
            <w:r w:rsidRPr="00626A24">
              <w:rPr>
                <w:rStyle w:val="st"/>
                <w:rFonts w:ascii="Comic Sans MS" w:hAnsi="Comic Sans MS" w:cs="Arial"/>
                <w:color w:val="222222"/>
                <w:sz w:val="20"/>
                <w:szCs w:val="20"/>
              </w:rPr>
              <w:t>To facilitate a love of reading and encourage reading (PP buddied with a Year 5 pupil to mentor reading overseen by a volunteer.</w:t>
            </w:r>
          </w:p>
        </w:tc>
        <w:tc>
          <w:tcPr>
            <w:tcW w:w="5670"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color w:val="auto"/>
                <w:sz w:val="20"/>
                <w:szCs w:val="20"/>
              </w:rPr>
            </w:pPr>
            <w:r w:rsidRPr="00626A24">
              <w:rPr>
                <w:rFonts w:ascii="Comic Sans MS" w:hAnsi="Comic Sans MS"/>
                <w:color w:val="auto"/>
                <w:sz w:val="20"/>
                <w:szCs w:val="20"/>
              </w:rPr>
              <w:t>Children below ARE in reading have been targeted through mentor schemes, book signing events, book shop visits.</w:t>
            </w:r>
          </w:p>
          <w:p w:rsidR="004D3966" w:rsidRPr="00626A24" w:rsidRDefault="004D3966" w:rsidP="00626A24">
            <w:pPr>
              <w:pStyle w:val="Default"/>
              <w:jc w:val="both"/>
              <w:rPr>
                <w:rFonts w:ascii="Comic Sans MS" w:hAnsi="Comic Sans MS"/>
                <w:color w:val="auto"/>
                <w:sz w:val="20"/>
                <w:szCs w:val="20"/>
              </w:rPr>
            </w:pPr>
          </w:p>
          <w:p w:rsidR="004D3966" w:rsidRPr="00626A24" w:rsidRDefault="004D3966" w:rsidP="00626A24">
            <w:pPr>
              <w:pStyle w:val="Default"/>
              <w:jc w:val="both"/>
              <w:rPr>
                <w:rFonts w:ascii="Comic Sans MS" w:hAnsi="Comic Sans MS"/>
                <w:color w:val="auto"/>
                <w:sz w:val="20"/>
                <w:szCs w:val="20"/>
              </w:rPr>
            </w:pPr>
            <w:r w:rsidRPr="00626A24">
              <w:rPr>
                <w:rFonts w:ascii="Comic Sans MS" w:hAnsi="Comic Sans MS"/>
                <w:color w:val="auto"/>
                <w:sz w:val="20"/>
                <w:szCs w:val="20"/>
              </w:rPr>
              <w:t xml:space="preserve">This has resulted in 37% of the children who have had targeted support to make significant progress and 31% achieved </w:t>
            </w:r>
            <w:r w:rsidR="00456B22">
              <w:rPr>
                <w:rFonts w:ascii="Comic Sans MS" w:hAnsi="Comic Sans MS"/>
                <w:color w:val="auto"/>
                <w:sz w:val="20"/>
                <w:szCs w:val="20"/>
              </w:rPr>
              <w:t>there ARE.</w:t>
            </w:r>
          </w:p>
        </w:tc>
      </w:tr>
      <w:tr w:rsidR="004D3966" w:rsidRPr="00114A59" w:rsidTr="003954EC">
        <w:trPr>
          <w:trHeight w:val="834"/>
        </w:trPr>
        <w:tc>
          <w:tcPr>
            <w:tcW w:w="1668"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Curriculum Enrichment Opportunities</w:t>
            </w:r>
          </w:p>
          <w:p w:rsidR="004D3966" w:rsidRDefault="004D3966" w:rsidP="00626A24">
            <w:pPr>
              <w:pStyle w:val="Default"/>
              <w:jc w:val="both"/>
              <w:rPr>
                <w:rFonts w:ascii="Comic Sans MS" w:hAnsi="Comic Sans MS"/>
                <w:sz w:val="20"/>
                <w:szCs w:val="20"/>
              </w:rPr>
            </w:pPr>
            <w:r w:rsidRPr="00626A24">
              <w:rPr>
                <w:rFonts w:ascii="Comic Sans MS" w:hAnsi="Comic Sans MS"/>
                <w:sz w:val="20"/>
                <w:szCs w:val="20"/>
              </w:rPr>
              <w:t xml:space="preserve">ICT </w:t>
            </w:r>
            <w:r>
              <w:rPr>
                <w:rFonts w:ascii="Comic Sans MS" w:hAnsi="Comic Sans MS"/>
                <w:sz w:val="20"/>
                <w:szCs w:val="20"/>
              </w:rPr>
              <w:t>–</w:t>
            </w:r>
            <w:r w:rsidRPr="00626A24">
              <w:rPr>
                <w:rFonts w:ascii="Comic Sans MS" w:hAnsi="Comic Sans MS"/>
                <w:sz w:val="20"/>
                <w:szCs w:val="20"/>
              </w:rPr>
              <w:t xml:space="preserve"> </w:t>
            </w:r>
            <w:proofErr w:type="spellStart"/>
            <w:r w:rsidRPr="00626A24">
              <w:rPr>
                <w:rFonts w:ascii="Comic Sans MS" w:hAnsi="Comic Sans MS"/>
                <w:sz w:val="20"/>
                <w:szCs w:val="20"/>
              </w:rPr>
              <w:t>Fifa</w:t>
            </w:r>
            <w:proofErr w:type="spellEnd"/>
          </w:p>
          <w:p w:rsidR="004D3966" w:rsidRPr="00626A24" w:rsidRDefault="004D3966" w:rsidP="00626A24">
            <w:pPr>
              <w:pStyle w:val="Default"/>
              <w:jc w:val="both"/>
              <w:rPr>
                <w:rFonts w:ascii="Comic Sans MS" w:hAnsi="Comic Sans MS"/>
                <w:sz w:val="20"/>
                <w:szCs w:val="20"/>
              </w:rPr>
            </w:pPr>
            <w:r w:rsidRPr="004D3966">
              <w:rPr>
                <w:rFonts w:ascii="Comic Sans MS" w:hAnsi="Comic Sans MS"/>
                <w:sz w:val="20"/>
                <w:szCs w:val="20"/>
              </w:rPr>
              <w:t>Sports – Blind Football</w:t>
            </w:r>
          </w:p>
        </w:tc>
        <w:tc>
          <w:tcPr>
            <w:tcW w:w="1417"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Pr>
                <w:rFonts w:ascii="Comic Sans MS" w:hAnsi="Comic Sans MS"/>
                <w:sz w:val="20"/>
                <w:szCs w:val="20"/>
              </w:rPr>
              <w:t>All</w:t>
            </w:r>
          </w:p>
        </w:tc>
        <w:tc>
          <w:tcPr>
            <w:tcW w:w="992" w:type="dxa"/>
            <w:tcBorders>
              <w:top w:val="single" w:sz="4" w:space="0" w:color="auto"/>
              <w:left w:val="single" w:sz="4" w:space="0" w:color="auto"/>
              <w:right w:val="single" w:sz="4" w:space="0" w:color="auto"/>
            </w:tcBorders>
            <w:shd w:val="clear" w:color="auto" w:fill="FFFFFF" w:themeFill="background1"/>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Free</w:t>
            </w:r>
          </w:p>
        </w:tc>
        <w:tc>
          <w:tcPr>
            <w:tcW w:w="5529"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Style w:val="st"/>
                <w:rFonts w:ascii="Comic Sans MS" w:hAnsi="Comic Sans MS" w:cs="Arial"/>
                <w:color w:val="222222"/>
                <w:sz w:val="20"/>
                <w:szCs w:val="20"/>
              </w:rPr>
            </w:pPr>
            <w:r w:rsidRPr="00626A24">
              <w:rPr>
                <w:rStyle w:val="st"/>
                <w:rFonts w:ascii="Comic Sans MS" w:hAnsi="Comic Sans MS" w:cs="Arial"/>
                <w:color w:val="222222"/>
                <w:sz w:val="20"/>
                <w:szCs w:val="20"/>
              </w:rPr>
              <w:t xml:space="preserve">To encourage and facilitate links between maths and ICT (led by two teachers, suing their own computer software) </w:t>
            </w:r>
          </w:p>
          <w:p w:rsidR="004D3966" w:rsidRPr="00626A24" w:rsidRDefault="004D3966" w:rsidP="00626A24">
            <w:pPr>
              <w:pStyle w:val="Default"/>
              <w:jc w:val="both"/>
              <w:rPr>
                <w:rStyle w:val="st"/>
                <w:rFonts w:ascii="Comic Sans MS" w:hAnsi="Comic Sans MS" w:cs="Arial"/>
                <w:color w:val="222222"/>
                <w:sz w:val="20"/>
                <w:szCs w:val="20"/>
              </w:rPr>
            </w:pPr>
          </w:p>
          <w:p w:rsidR="004D3966" w:rsidRPr="00626A24" w:rsidRDefault="004D3966" w:rsidP="00626A24">
            <w:pPr>
              <w:pStyle w:val="Default"/>
              <w:jc w:val="both"/>
              <w:rPr>
                <w:rStyle w:val="st"/>
                <w:rFonts w:ascii="Comic Sans MS" w:hAnsi="Comic Sans MS" w:cs="Arial"/>
                <w:color w:val="222222"/>
                <w:sz w:val="20"/>
                <w:szCs w:val="20"/>
              </w:rPr>
            </w:pPr>
            <w:r w:rsidRPr="00626A24">
              <w:rPr>
                <w:rStyle w:val="st"/>
                <w:rFonts w:ascii="Comic Sans MS" w:hAnsi="Comic Sans MS" w:cs="Arial"/>
                <w:color w:val="222222"/>
                <w:sz w:val="20"/>
                <w:szCs w:val="20"/>
              </w:rPr>
              <w:t>To provide an underpinned ethos to empathise with other’s needs (TA led)</w:t>
            </w:r>
          </w:p>
        </w:tc>
        <w:tc>
          <w:tcPr>
            <w:tcW w:w="5670"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color w:val="auto"/>
                <w:sz w:val="20"/>
                <w:szCs w:val="20"/>
              </w:rPr>
            </w:pPr>
            <w:r w:rsidRPr="00626A24">
              <w:rPr>
                <w:rFonts w:ascii="Comic Sans MS" w:hAnsi="Comic Sans MS"/>
                <w:color w:val="auto"/>
                <w:sz w:val="20"/>
                <w:szCs w:val="20"/>
              </w:rPr>
              <w:t>Making links with maths transfer – FIFA.  Ensuring children see maths in context.</w:t>
            </w:r>
          </w:p>
          <w:p w:rsidR="004D3966" w:rsidRDefault="004D3966" w:rsidP="00626A24">
            <w:pPr>
              <w:pStyle w:val="Default"/>
              <w:jc w:val="both"/>
              <w:rPr>
                <w:rFonts w:ascii="Comic Sans MS" w:hAnsi="Comic Sans MS"/>
                <w:color w:val="auto"/>
                <w:sz w:val="20"/>
                <w:szCs w:val="20"/>
              </w:rPr>
            </w:pPr>
          </w:p>
          <w:p w:rsidR="004D3966" w:rsidRPr="00626A24" w:rsidRDefault="004D3966" w:rsidP="00626A24">
            <w:pPr>
              <w:pStyle w:val="Default"/>
              <w:jc w:val="both"/>
              <w:rPr>
                <w:rFonts w:ascii="Comic Sans MS" w:hAnsi="Comic Sans MS"/>
                <w:color w:val="auto"/>
                <w:sz w:val="20"/>
                <w:szCs w:val="20"/>
              </w:rPr>
            </w:pPr>
          </w:p>
          <w:p w:rsidR="004D3966" w:rsidRPr="00626A24" w:rsidRDefault="004D3966" w:rsidP="00626A24">
            <w:pPr>
              <w:pStyle w:val="Default"/>
              <w:jc w:val="both"/>
              <w:rPr>
                <w:rFonts w:ascii="Comic Sans MS" w:hAnsi="Comic Sans MS"/>
                <w:color w:val="auto"/>
                <w:sz w:val="20"/>
                <w:szCs w:val="20"/>
              </w:rPr>
            </w:pPr>
            <w:r w:rsidRPr="00626A24">
              <w:rPr>
                <w:rFonts w:ascii="Comic Sans MS" w:hAnsi="Comic Sans MS"/>
                <w:color w:val="auto"/>
                <w:sz w:val="20"/>
                <w:szCs w:val="20"/>
              </w:rPr>
              <w:t>Develop empathy with PP children and to view the world through the eyes of people who are less fortunate</w:t>
            </w:r>
          </w:p>
        </w:tc>
      </w:tr>
      <w:tr w:rsidR="004D3966" w:rsidRPr="00114A59" w:rsidTr="003954EC">
        <w:trPr>
          <w:trHeight w:val="1752"/>
        </w:trPr>
        <w:tc>
          <w:tcPr>
            <w:tcW w:w="1668"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Boys Reading Club</w:t>
            </w:r>
          </w:p>
        </w:tc>
        <w:tc>
          <w:tcPr>
            <w:tcW w:w="1417"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Pr>
                <w:rFonts w:ascii="Comic Sans MS" w:hAnsi="Comic Sans MS"/>
                <w:sz w:val="20"/>
                <w:szCs w:val="20"/>
              </w:rPr>
              <w:t>Low/Middle</w:t>
            </w:r>
          </w:p>
        </w:tc>
        <w:tc>
          <w:tcPr>
            <w:tcW w:w="992"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£600</w:t>
            </w:r>
          </w:p>
        </w:tc>
        <w:tc>
          <w:tcPr>
            <w:tcW w:w="5529"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To engage reluctant boy readers and develop a love of learning</w:t>
            </w:r>
          </w:p>
        </w:tc>
        <w:tc>
          <w:tcPr>
            <w:tcW w:w="5670"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Increased enjoyment of reading reported by Pupil Voice activities of the pupils who took part</w:t>
            </w: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Enriched experiences as shared high quality texts in supportive environment.</w:t>
            </w: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Of the pupils who attended, they made good progress.</w:t>
            </w:r>
          </w:p>
        </w:tc>
      </w:tr>
      <w:tr w:rsidR="004D3966" w:rsidRPr="00114A59" w:rsidTr="003954EC">
        <w:trPr>
          <w:trHeight w:val="835"/>
        </w:trPr>
        <w:tc>
          <w:tcPr>
            <w:tcW w:w="1668"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Learning Powers – Super Heroes</w:t>
            </w:r>
          </w:p>
        </w:tc>
        <w:tc>
          <w:tcPr>
            <w:tcW w:w="1417"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Pr>
                <w:rFonts w:ascii="Comic Sans MS" w:hAnsi="Comic Sans MS"/>
                <w:sz w:val="20"/>
                <w:szCs w:val="20"/>
              </w:rPr>
              <w:t>All</w:t>
            </w:r>
          </w:p>
        </w:tc>
        <w:tc>
          <w:tcPr>
            <w:tcW w:w="992"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£332</w:t>
            </w:r>
          </w:p>
        </w:tc>
        <w:tc>
          <w:tcPr>
            <w:tcW w:w="5529"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To develop children’s self-belief and confidence – essential to effective learning</w:t>
            </w: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To develop the language of learning – metacognition</w:t>
            </w: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To ensure all pupils rise to the challenging curriculum.</w:t>
            </w:r>
          </w:p>
        </w:tc>
        <w:tc>
          <w:tcPr>
            <w:tcW w:w="5670"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color w:val="auto"/>
                <w:sz w:val="20"/>
                <w:szCs w:val="20"/>
              </w:rPr>
            </w:pPr>
            <w:r w:rsidRPr="00626A24">
              <w:rPr>
                <w:rFonts w:ascii="Comic Sans MS" w:hAnsi="Comic Sans MS"/>
                <w:color w:val="auto"/>
                <w:sz w:val="20"/>
                <w:szCs w:val="20"/>
              </w:rPr>
              <w:t>Children understand that learning is a skill and are now more able to explicitly link learning powers to the challenges they have been asked to complete by their teachers.</w:t>
            </w:r>
          </w:p>
          <w:p w:rsidR="004D3966" w:rsidRPr="00626A24" w:rsidRDefault="004D3966" w:rsidP="00626A24">
            <w:pPr>
              <w:pStyle w:val="Default"/>
              <w:jc w:val="both"/>
              <w:rPr>
                <w:rFonts w:ascii="Comic Sans MS" w:hAnsi="Comic Sans MS"/>
                <w:color w:val="auto"/>
                <w:sz w:val="20"/>
                <w:szCs w:val="20"/>
              </w:rPr>
            </w:pPr>
          </w:p>
          <w:p w:rsidR="004D3966" w:rsidRPr="00626A24" w:rsidRDefault="004D3966" w:rsidP="00626A24">
            <w:pPr>
              <w:pStyle w:val="Default"/>
              <w:jc w:val="both"/>
              <w:rPr>
                <w:rFonts w:ascii="Comic Sans MS" w:hAnsi="Comic Sans MS"/>
                <w:sz w:val="20"/>
                <w:szCs w:val="20"/>
              </w:rPr>
            </w:pPr>
            <w:r w:rsidRPr="00626A24">
              <w:rPr>
                <w:rFonts w:ascii="Comic Sans MS" w:hAnsi="Comic Sans MS"/>
                <w:color w:val="auto"/>
                <w:sz w:val="20"/>
                <w:szCs w:val="20"/>
              </w:rPr>
              <w:t>This is allowing children to understand the language of learning meaning that they don’t just explain what they are doing by why they are doing it.</w:t>
            </w:r>
          </w:p>
        </w:tc>
      </w:tr>
      <w:tr w:rsidR="004D3966" w:rsidRPr="00114A59" w:rsidTr="003954EC">
        <w:trPr>
          <w:trHeight w:val="1232"/>
        </w:trPr>
        <w:tc>
          <w:tcPr>
            <w:tcW w:w="1668"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Attendance Incentives</w:t>
            </w:r>
          </w:p>
        </w:tc>
        <w:tc>
          <w:tcPr>
            <w:tcW w:w="1417"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Pr>
                <w:rFonts w:ascii="Comic Sans MS" w:hAnsi="Comic Sans MS"/>
                <w:sz w:val="20"/>
                <w:szCs w:val="20"/>
              </w:rPr>
              <w:t>All</w:t>
            </w:r>
          </w:p>
        </w:tc>
        <w:tc>
          <w:tcPr>
            <w:tcW w:w="992"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£1523</w:t>
            </w:r>
          </w:p>
        </w:tc>
        <w:tc>
          <w:tcPr>
            <w:tcW w:w="5529"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To ensure that school can support disadvantaged children and their families to attend school regularly.  To ensure all children understand the benefit of regular attendance at school.</w:t>
            </w: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 xml:space="preserve">To improve attendance by offering a reward scheme to </w:t>
            </w:r>
            <w:r w:rsidRPr="00626A24">
              <w:rPr>
                <w:rFonts w:ascii="Comic Sans MS" w:hAnsi="Comic Sans MS"/>
                <w:sz w:val="20"/>
                <w:szCs w:val="20"/>
              </w:rPr>
              <w:lastRenderedPageBreak/>
              <w:t>children.  Weekly FA Cup Award.  Annual reward to class with highest attendance.  End of year gift cards.</w:t>
            </w:r>
          </w:p>
        </w:tc>
        <w:tc>
          <w:tcPr>
            <w:tcW w:w="5670"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lastRenderedPageBreak/>
              <w:t>Increased attendance of all school including PP children.</w:t>
            </w:r>
          </w:p>
          <w:p w:rsidR="004D3966" w:rsidRPr="00626A24" w:rsidRDefault="004D3966" w:rsidP="00626A24">
            <w:pPr>
              <w:pStyle w:val="Default"/>
              <w:jc w:val="both"/>
              <w:rPr>
                <w:rFonts w:ascii="Comic Sans MS" w:hAnsi="Comic Sans MS"/>
                <w:sz w:val="20"/>
                <w:szCs w:val="20"/>
                <w:u w:val="single"/>
              </w:rPr>
            </w:pPr>
            <w:r w:rsidRPr="00626A24">
              <w:rPr>
                <w:rFonts w:ascii="Comic Sans MS" w:hAnsi="Comic Sans MS"/>
                <w:sz w:val="20"/>
                <w:szCs w:val="20"/>
                <w:u w:val="single"/>
              </w:rPr>
              <w:t>2014/15</w:t>
            </w:r>
          </w:p>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Whole School 96.09%</w:t>
            </w:r>
          </w:p>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PP children 94.41%</w:t>
            </w:r>
          </w:p>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Non PP children 96.51%</w:t>
            </w:r>
          </w:p>
          <w:p w:rsidR="004D3966" w:rsidRPr="00626A24" w:rsidRDefault="004D3966" w:rsidP="00626A24">
            <w:pPr>
              <w:pStyle w:val="Default"/>
              <w:jc w:val="both"/>
              <w:rPr>
                <w:rFonts w:ascii="Comic Sans MS" w:hAnsi="Comic Sans MS"/>
                <w:sz w:val="20"/>
                <w:szCs w:val="20"/>
                <w:u w:val="single"/>
              </w:rPr>
            </w:pPr>
            <w:r w:rsidRPr="00626A24">
              <w:rPr>
                <w:rFonts w:ascii="Comic Sans MS" w:hAnsi="Comic Sans MS"/>
                <w:sz w:val="20"/>
                <w:szCs w:val="20"/>
                <w:u w:val="single"/>
              </w:rPr>
              <w:t>2015/16</w:t>
            </w:r>
          </w:p>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lastRenderedPageBreak/>
              <w:t>Whole School 96.09%</w:t>
            </w:r>
          </w:p>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PP children 94.53%</w:t>
            </w:r>
          </w:p>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Non PP children 96.42%</w:t>
            </w:r>
          </w:p>
          <w:p w:rsidR="004D3966" w:rsidRPr="00626A24" w:rsidRDefault="004D3966" w:rsidP="00626A24">
            <w:pPr>
              <w:pStyle w:val="Default"/>
              <w:jc w:val="both"/>
              <w:rPr>
                <w:rFonts w:ascii="Comic Sans MS" w:hAnsi="Comic Sans MS"/>
                <w:sz w:val="20"/>
                <w:szCs w:val="20"/>
                <w:highlight w:val="yellow"/>
              </w:rPr>
            </w:pPr>
            <w:r w:rsidRPr="00626A24">
              <w:rPr>
                <w:rFonts w:ascii="Comic Sans MS" w:hAnsi="Comic Sans MS"/>
                <w:sz w:val="20"/>
                <w:szCs w:val="20"/>
              </w:rPr>
              <w:t>PP 0.12% increase.</w:t>
            </w:r>
          </w:p>
        </w:tc>
      </w:tr>
      <w:tr w:rsidR="004D3966" w:rsidRPr="00114A59" w:rsidTr="003954EC">
        <w:trPr>
          <w:trHeight w:val="2464"/>
        </w:trPr>
        <w:tc>
          <w:tcPr>
            <w:tcW w:w="1668"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lastRenderedPageBreak/>
              <w:t>Home Learning Club</w:t>
            </w: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p>
        </w:tc>
        <w:tc>
          <w:tcPr>
            <w:tcW w:w="1417"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Pr>
                <w:rFonts w:ascii="Comic Sans MS" w:hAnsi="Comic Sans MS"/>
                <w:sz w:val="20"/>
                <w:szCs w:val="20"/>
              </w:rPr>
              <w:t>All</w:t>
            </w: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p>
        </w:tc>
        <w:tc>
          <w:tcPr>
            <w:tcW w:w="992"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£800</w:t>
            </w: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p>
        </w:tc>
        <w:tc>
          <w:tcPr>
            <w:tcW w:w="5529"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To raise self-esteem and improve progress.  Extended learning time.</w:t>
            </w:r>
          </w:p>
        </w:tc>
        <w:tc>
          <w:tcPr>
            <w:tcW w:w="5670"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 xml:space="preserve">Has supported pupils in building on work completed in class.  Regular completion of home learning which has aided children to meet targets.  This has also helped to promote positive attitudes to school and aided parents to support learning at home. </w:t>
            </w:r>
          </w:p>
        </w:tc>
      </w:tr>
      <w:tr w:rsidR="004D3966" w:rsidRPr="00114A59" w:rsidTr="003954EC">
        <w:trPr>
          <w:trHeight w:val="1232"/>
        </w:trPr>
        <w:tc>
          <w:tcPr>
            <w:tcW w:w="1668"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Cookery Enrichment</w:t>
            </w:r>
          </w:p>
        </w:tc>
        <w:tc>
          <w:tcPr>
            <w:tcW w:w="1417"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Pr>
                <w:rFonts w:ascii="Comic Sans MS" w:hAnsi="Comic Sans MS"/>
                <w:sz w:val="20"/>
                <w:szCs w:val="20"/>
              </w:rPr>
              <w:t>All</w:t>
            </w:r>
          </w:p>
        </w:tc>
        <w:tc>
          <w:tcPr>
            <w:tcW w:w="992"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£956</w:t>
            </w:r>
          </w:p>
        </w:tc>
        <w:tc>
          <w:tcPr>
            <w:tcW w:w="5529"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To provide disadvantaged children with unique opportunities to enrich their school experiences.</w:t>
            </w:r>
          </w:p>
        </w:tc>
        <w:tc>
          <w:tcPr>
            <w:tcW w:w="5670"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color w:val="auto"/>
                <w:sz w:val="20"/>
                <w:szCs w:val="20"/>
              </w:rPr>
            </w:pPr>
            <w:r w:rsidRPr="00626A24">
              <w:rPr>
                <w:rFonts w:ascii="Comic Sans MS" w:hAnsi="Comic Sans MS"/>
                <w:color w:val="auto"/>
                <w:sz w:val="20"/>
                <w:szCs w:val="20"/>
              </w:rPr>
              <w:t>Enriched curriculum experience led by experienced staff.</w:t>
            </w:r>
          </w:p>
          <w:p w:rsidR="004D3966" w:rsidRPr="00626A24" w:rsidRDefault="004D3966" w:rsidP="00626A24">
            <w:pPr>
              <w:pStyle w:val="Default"/>
              <w:jc w:val="both"/>
              <w:rPr>
                <w:rFonts w:ascii="Comic Sans MS" w:hAnsi="Comic Sans MS"/>
                <w:sz w:val="20"/>
                <w:szCs w:val="20"/>
              </w:rPr>
            </w:pPr>
            <w:r w:rsidRPr="00626A24">
              <w:rPr>
                <w:rFonts w:ascii="Comic Sans MS" w:hAnsi="Comic Sans MS"/>
                <w:color w:val="auto"/>
                <w:sz w:val="20"/>
                <w:szCs w:val="20"/>
              </w:rPr>
              <w:t>Children taught practical skills and relate maths and English learning to a real life context.</w:t>
            </w:r>
          </w:p>
        </w:tc>
      </w:tr>
      <w:tr w:rsidR="004D3966" w:rsidRPr="00114A59" w:rsidTr="003954EC">
        <w:trPr>
          <w:trHeight w:val="1232"/>
        </w:trPr>
        <w:tc>
          <w:tcPr>
            <w:tcW w:w="1668"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School visits support</w:t>
            </w:r>
          </w:p>
          <w:p w:rsidR="004D3966" w:rsidRDefault="004D3966" w:rsidP="00626A24">
            <w:pPr>
              <w:pStyle w:val="Default"/>
              <w:numPr>
                <w:ilvl w:val="0"/>
                <w:numId w:val="9"/>
              </w:numPr>
              <w:jc w:val="both"/>
              <w:rPr>
                <w:rFonts w:ascii="Comic Sans MS" w:hAnsi="Comic Sans MS"/>
                <w:sz w:val="20"/>
                <w:szCs w:val="20"/>
              </w:rPr>
            </w:pPr>
            <w:r w:rsidRPr="00626A24">
              <w:rPr>
                <w:rFonts w:ascii="Comic Sans MS" w:hAnsi="Comic Sans MS"/>
                <w:sz w:val="20"/>
                <w:szCs w:val="20"/>
              </w:rPr>
              <w:t>Conwy</w:t>
            </w:r>
          </w:p>
          <w:p w:rsidR="004D3966" w:rsidRPr="004D3966" w:rsidRDefault="004D3966" w:rsidP="004D3966">
            <w:pPr>
              <w:pStyle w:val="Default"/>
              <w:numPr>
                <w:ilvl w:val="0"/>
                <w:numId w:val="9"/>
              </w:numPr>
              <w:jc w:val="both"/>
              <w:rPr>
                <w:rFonts w:ascii="Comic Sans MS" w:hAnsi="Comic Sans MS"/>
                <w:sz w:val="20"/>
                <w:szCs w:val="20"/>
              </w:rPr>
            </w:pPr>
            <w:r w:rsidRPr="004D3966">
              <w:rPr>
                <w:rFonts w:ascii="Comic Sans MS" w:hAnsi="Comic Sans MS"/>
                <w:sz w:val="20"/>
                <w:szCs w:val="20"/>
              </w:rPr>
              <w:t>Ilam Hall</w:t>
            </w:r>
          </w:p>
          <w:p w:rsidR="004D3966" w:rsidRPr="00626A24" w:rsidRDefault="004D3966" w:rsidP="004D3966">
            <w:pPr>
              <w:pStyle w:val="Default"/>
              <w:numPr>
                <w:ilvl w:val="0"/>
                <w:numId w:val="9"/>
              </w:numPr>
              <w:jc w:val="both"/>
              <w:rPr>
                <w:rFonts w:ascii="Comic Sans MS" w:hAnsi="Comic Sans MS"/>
                <w:sz w:val="20"/>
                <w:szCs w:val="20"/>
              </w:rPr>
            </w:pPr>
            <w:r w:rsidRPr="004D3966">
              <w:rPr>
                <w:rFonts w:ascii="Comic Sans MS" w:hAnsi="Comic Sans MS"/>
                <w:sz w:val="20"/>
                <w:szCs w:val="20"/>
              </w:rPr>
              <w:t>Local visits</w:t>
            </w:r>
          </w:p>
        </w:tc>
        <w:tc>
          <w:tcPr>
            <w:tcW w:w="1417" w:type="dxa"/>
            <w:gridSpan w:val="2"/>
            <w:tcBorders>
              <w:top w:val="single" w:sz="4" w:space="0" w:color="auto"/>
              <w:left w:val="single" w:sz="4" w:space="0" w:color="auto"/>
              <w:right w:val="single" w:sz="4" w:space="0" w:color="auto"/>
            </w:tcBorders>
          </w:tcPr>
          <w:p w:rsidR="004D3966" w:rsidRPr="00626A24" w:rsidRDefault="004D3966" w:rsidP="004D3966">
            <w:pPr>
              <w:pStyle w:val="Default"/>
              <w:jc w:val="both"/>
              <w:rPr>
                <w:rFonts w:ascii="Comic Sans MS" w:hAnsi="Comic Sans MS"/>
                <w:sz w:val="20"/>
                <w:szCs w:val="20"/>
              </w:rPr>
            </w:pPr>
            <w:r>
              <w:rPr>
                <w:rFonts w:ascii="Comic Sans MS" w:hAnsi="Comic Sans MS"/>
                <w:sz w:val="20"/>
                <w:szCs w:val="20"/>
              </w:rPr>
              <w:t>All</w:t>
            </w:r>
          </w:p>
        </w:tc>
        <w:tc>
          <w:tcPr>
            <w:tcW w:w="992"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£1118</w:t>
            </w:r>
          </w:p>
        </w:tc>
        <w:tc>
          <w:tcPr>
            <w:tcW w:w="5529"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To ensure all pupils have access to school visits to enrich their curriculum and remove the potential cost barrier.</w:t>
            </w:r>
          </w:p>
        </w:tc>
        <w:tc>
          <w:tcPr>
            <w:tcW w:w="5670"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color w:val="auto"/>
                <w:sz w:val="20"/>
                <w:szCs w:val="20"/>
              </w:rPr>
            </w:pPr>
            <w:r w:rsidRPr="00626A24">
              <w:rPr>
                <w:rFonts w:ascii="Comic Sans MS" w:hAnsi="Comic Sans MS"/>
                <w:color w:val="auto"/>
                <w:sz w:val="20"/>
                <w:szCs w:val="20"/>
              </w:rPr>
              <w:t>All children had access to additional educational visits which supported their learning in a variety of ways including:</w:t>
            </w:r>
          </w:p>
          <w:p w:rsidR="004D3966" w:rsidRPr="00626A24" w:rsidRDefault="004D3966" w:rsidP="00626A24">
            <w:pPr>
              <w:pStyle w:val="Default"/>
              <w:numPr>
                <w:ilvl w:val="0"/>
                <w:numId w:val="6"/>
              </w:numPr>
              <w:jc w:val="both"/>
              <w:rPr>
                <w:rFonts w:ascii="Comic Sans MS" w:hAnsi="Comic Sans MS"/>
                <w:color w:val="auto"/>
                <w:sz w:val="20"/>
                <w:szCs w:val="20"/>
              </w:rPr>
            </w:pPr>
            <w:r w:rsidRPr="00626A24">
              <w:rPr>
                <w:rFonts w:ascii="Comic Sans MS" w:hAnsi="Comic Sans MS"/>
                <w:color w:val="auto"/>
                <w:sz w:val="20"/>
                <w:szCs w:val="20"/>
              </w:rPr>
              <w:t>Academically – Conwy (town study);</w:t>
            </w:r>
          </w:p>
          <w:p w:rsidR="004D3966" w:rsidRPr="00626A24" w:rsidRDefault="004D3966" w:rsidP="00626A24">
            <w:pPr>
              <w:pStyle w:val="Default"/>
              <w:numPr>
                <w:ilvl w:val="0"/>
                <w:numId w:val="6"/>
              </w:numPr>
              <w:jc w:val="both"/>
              <w:rPr>
                <w:rFonts w:ascii="Comic Sans MS" w:hAnsi="Comic Sans MS"/>
                <w:color w:val="auto"/>
                <w:sz w:val="20"/>
                <w:szCs w:val="20"/>
              </w:rPr>
            </w:pPr>
            <w:r w:rsidRPr="00626A24">
              <w:rPr>
                <w:rFonts w:ascii="Comic Sans MS" w:hAnsi="Comic Sans MS"/>
                <w:color w:val="auto"/>
                <w:sz w:val="20"/>
                <w:szCs w:val="20"/>
              </w:rPr>
              <w:t>Socially – Ilam Hall (Team learning games);</w:t>
            </w:r>
          </w:p>
          <w:p w:rsidR="004D3966" w:rsidRPr="00626A24" w:rsidRDefault="004D3966" w:rsidP="00626A24">
            <w:pPr>
              <w:pStyle w:val="Default"/>
              <w:numPr>
                <w:ilvl w:val="0"/>
                <w:numId w:val="6"/>
              </w:numPr>
              <w:jc w:val="both"/>
              <w:rPr>
                <w:rFonts w:ascii="Comic Sans MS" w:hAnsi="Comic Sans MS"/>
                <w:sz w:val="20"/>
                <w:szCs w:val="20"/>
              </w:rPr>
            </w:pPr>
            <w:r w:rsidRPr="00626A24">
              <w:rPr>
                <w:rFonts w:ascii="Comic Sans MS" w:hAnsi="Comic Sans MS"/>
                <w:color w:val="auto"/>
                <w:sz w:val="20"/>
                <w:szCs w:val="20"/>
              </w:rPr>
              <w:t>Exceeding personal challenges – Lakeside</w:t>
            </w:r>
          </w:p>
        </w:tc>
      </w:tr>
      <w:tr w:rsidR="004D3966" w:rsidRPr="00114A59" w:rsidTr="003954EC">
        <w:trPr>
          <w:trHeight w:val="1232"/>
        </w:trPr>
        <w:tc>
          <w:tcPr>
            <w:tcW w:w="1668" w:type="dxa"/>
            <w:tcBorders>
              <w:top w:val="single" w:sz="4" w:space="0" w:color="auto"/>
              <w:left w:val="single" w:sz="4" w:space="0" w:color="auto"/>
              <w:right w:val="single" w:sz="4" w:space="0" w:color="auto"/>
            </w:tcBorders>
          </w:tcPr>
          <w:p w:rsidR="004D3966" w:rsidRPr="00626A24" w:rsidRDefault="004D3966" w:rsidP="00626A24">
            <w:pPr>
              <w:pStyle w:val="NoSpacing"/>
              <w:jc w:val="both"/>
              <w:rPr>
                <w:rFonts w:ascii="Comic Sans MS" w:hAnsi="Comic Sans MS"/>
                <w:sz w:val="20"/>
                <w:szCs w:val="20"/>
              </w:rPr>
            </w:pPr>
            <w:r w:rsidRPr="00626A24">
              <w:rPr>
                <w:rFonts w:ascii="Comic Sans MS" w:hAnsi="Comic Sans MS"/>
                <w:sz w:val="20"/>
                <w:szCs w:val="20"/>
              </w:rPr>
              <w:t>Art Enrichment</w:t>
            </w:r>
          </w:p>
        </w:tc>
        <w:tc>
          <w:tcPr>
            <w:tcW w:w="1417" w:type="dxa"/>
            <w:gridSpan w:val="2"/>
            <w:tcBorders>
              <w:top w:val="single" w:sz="4" w:space="0" w:color="auto"/>
              <w:left w:val="single" w:sz="4" w:space="0" w:color="auto"/>
              <w:right w:val="single" w:sz="4" w:space="0" w:color="auto"/>
            </w:tcBorders>
          </w:tcPr>
          <w:p w:rsidR="004D3966" w:rsidRPr="00626A24" w:rsidRDefault="004D3966" w:rsidP="00626A24">
            <w:pPr>
              <w:pStyle w:val="NoSpacing"/>
              <w:jc w:val="both"/>
              <w:rPr>
                <w:rFonts w:ascii="Comic Sans MS" w:hAnsi="Comic Sans MS"/>
                <w:sz w:val="20"/>
                <w:szCs w:val="20"/>
              </w:rPr>
            </w:pPr>
            <w:r>
              <w:rPr>
                <w:rFonts w:ascii="Comic Sans MS" w:hAnsi="Comic Sans MS"/>
                <w:sz w:val="20"/>
                <w:szCs w:val="20"/>
              </w:rPr>
              <w:t>All</w:t>
            </w:r>
          </w:p>
        </w:tc>
        <w:tc>
          <w:tcPr>
            <w:tcW w:w="992"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£870</w:t>
            </w:r>
          </w:p>
        </w:tc>
        <w:tc>
          <w:tcPr>
            <w:tcW w:w="5529"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To provide disadvantaged children with unique opportunities to enrich their school experiences.</w:t>
            </w:r>
          </w:p>
        </w:tc>
        <w:tc>
          <w:tcPr>
            <w:tcW w:w="5670" w:type="dxa"/>
            <w:gridSpan w:val="2"/>
            <w:tcBorders>
              <w:top w:val="single" w:sz="4" w:space="0" w:color="auto"/>
              <w:left w:val="single" w:sz="4" w:space="0" w:color="auto"/>
              <w:right w:val="single" w:sz="4" w:space="0" w:color="auto"/>
            </w:tcBorders>
          </w:tcPr>
          <w:p w:rsidR="004D3966" w:rsidRPr="00626A24" w:rsidRDefault="004D3966" w:rsidP="00626A24">
            <w:pPr>
              <w:pStyle w:val="Default"/>
              <w:numPr>
                <w:ilvl w:val="0"/>
                <w:numId w:val="5"/>
              </w:numPr>
              <w:jc w:val="both"/>
              <w:rPr>
                <w:rFonts w:ascii="Comic Sans MS" w:hAnsi="Comic Sans MS"/>
                <w:sz w:val="20"/>
                <w:szCs w:val="20"/>
              </w:rPr>
            </w:pPr>
            <w:r w:rsidRPr="00626A24">
              <w:rPr>
                <w:rFonts w:ascii="Comic Sans MS" w:hAnsi="Comic Sans MS"/>
                <w:sz w:val="20"/>
                <w:szCs w:val="20"/>
              </w:rPr>
              <w:t>Children developed art skills with a professional artist.</w:t>
            </w:r>
          </w:p>
          <w:p w:rsidR="004D3966" w:rsidRPr="00626A24" w:rsidRDefault="004D3966" w:rsidP="00626A24">
            <w:pPr>
              <w:pStyle w:val="Default"/>
              <w:numPr>
                <w:ilvl w:val="0"/>
                <w:numId w:val="5"/>
              </w:numPr>
              <w:jc w:val="both"/>
              <w:rPr>
                <w:rFonts w:ascii="Comic Sans MS" w:hAnsi="Comic Sans MS"/>
                <w:b/>
                <w:sz w:val="20"/>
                <w:szCs w:val="20"/>
              </w:rPr>
            </w:pPr>
            <w:r w:rsidRPr="00626A24">
              <w:rPr>
                <w:rFonts w:ascii="Comic Sans MS" w:hAnsi="Comic Sans MS"/>
                <w:sz w:val="20"/>
                <w:szCs w:val="20"/>
              </w:rPr>
              <w:t>The qualities of team work were embedded and culminated in statues of that linked with their learning about myths and legends</w:t>
            </w:r>
          </w:p>
        </w:tc>
      </w:tr>
      <w:tr w:rsidR="004D3966" w:rsidRPr="00114A59" w:rsidTr="003954EC">
        <w:trPr>
          <w:trHeight w:val="1232"/>
        </w:trPr>
        <w:tc>
          <w:tcPr>
            <w:tcW w:w="1668" w:type="dxa"/>
            <w:tcBorders>
              <w:top w:val="single" w:sz="4" w:space="0" w:color="auto"/>
              <w:left w:val="single" w:sz="4" w:space="0" w:color="auto"/>
              <w:right w:val="single" w:sz="4" w:space="0" w:color="auto"/>
            </w:tcBorders>
          </w:tcPr>
          <w:p w:rsidR="004D3966" w:rsidRPr="00626A24" w:rsidRDefault="004D3966" w:rsidP="00626A24">
            <w:pPr>
              <w:pStyle w:val="NoSpacing"/>
              <w:jc w:val="both"/>
              <w:rPr>
                <w:rFonts w:ascii="Comic Sans MS" w:hAnsi="Comic Sans MS"/>
                <w:sz w:val="20"/>
                <w:szCs w:val="20"/>
              </w:rPr>
            </w:pPr>
            <w:r w:rsidRPr="00626A24">
              <w:rPr>
                <w:rFonts w:ascii="Comic Sans MS" w:hAnsi="Comic Sans MS"/>
                <w:sz w:val="20"/>
                <w:szCs w:val="20"/>
              </w:rPr>
              <w:t>Anti-bullying production</w:t>
            </w:r>
          </w:p>
        </w:tc>
        <w:tc>
          <w:tcPr>
            <w:tcW w:w="1417" w:type="dxa"/>
            <w:gridSpan w:val="2"/>
            <w:tcBorders>
              <w:top w:val="single" w:sz="4" w:space="0" w:color="auto"/>
              <w:left w:val="single" w:sz="4" w:space="0" w:color="auto"/>
              <w:right w:val="single" w:sz="4" w:space="0" w:color="auto"/>
            </w:tcBorders>
          </w:tcPr>
          <w:p w:rsidR="004D3966" w:rsidRPr="00626A24" w:rsidRDefault="004D3966" w:rsidP="00626A24">
            <w:pPr>
              <w:pStyle w:val="NoSpacing"/>
              <w:jc w:val="both"/>
              <w:rPr>
                <w:rFonts w:ascii="Comic Sans MS" w:hAnsi="Comic Sans MS"/>
                <w:sz w:val="20"/>
                <w:szCs w:val="20"/>
              </w:rPr>
            </w:pPr>
            <w:r>
              <w:rPr>
                <w:rFonts w:ascii="Comic Sans MS" w:hAnsi="Comic Sans MS"/>
                <w:sz w:val="20"/>
                <w:szCs w:val="20"/>
              </w:rPr>
              <w:t>All</w:t>
            </w:r>
          </w:p>
        </w:tc>
        <w:tc>
          <w:tcPr>
            <w:tcW w:w="992"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£450</w:t>
            </w:r>
          </w:p>
        </w:tc>
        <w:tc>
          <w:tcPr>
            <w:tcW w:w="5529"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To ensure the children understand the serious effects of bullying and what the consequences can be.  To understand the difference between bullying and falling out and explore key questions such as, What is bullying?  Why do people bully?  What can be done about bullying?</w:t>
            </w:r>
          </w:p>
        </w:tc>
        <w:tc>
          <w:tcPr>
            <w:tcW w:w="5670" w:type="dxa"/>
            <w:gridSpan w:val="2"/>
            <w:tcBorders>
              <w:top w:val="single" w:sz="4" w:space="0" w:color="auto"/>
              <w:left w:val="single" w:sz="4" w:space="0" w:color="auto"/>
              <w:right w:val="single" w:sz="4" w:space="0" w:color="auto"/>
            </w:tcBorders>
          </w:tcPr>
          <w:p w:rsidR="004D3966" w:rsidRPr="00626A24" w:rsidRDefault="004D3966" w:rsidP="00626A24">
            <w:pPr>
              <w:pStyle w:val="Default"/>
              <w:numPr>
                <w:ilvl w:val="0"/>
                <w:numId w:val="5"/>
              </w:numPr>
              <w:jc w:val="both"/>
              <w:rPr>
                <w:rFonts w:ascii="Comic Sans MS" w:hAnsi="Comic Sans MS"/>
                <w:color w:val="auto"/>
                <w:sz w:val="20"/>
                <w:szCs w:val="20"/>
              </w:rPr>
            </w:pPr>
            <w:r w:rsidRPr="00626A24">
              <w:rPr>
                <w:rFonts w:ascii="Comic Sans MS" w:hAnsi="Comic Sans MS"/>
                <w:color w:val="auto"/>
                <w:sz w:val="20"/>
                <w:szCs w:val="20"/>
              </w:rPr>
              <w:t xml:space="preserve">Pupils aware of what bullying </w:t>
            </w:r>
            <w:proofErr w:type="gramStart"/>
            <w:r w:rsidRPr="00626A24">
              <w:rPr>
                <w:rFonts w:ascii="Comic Sans MS" w:hAnsi="Comic Sans MS"/>
                <w:color w:val="auto"/>
                <w:sz w:val="20"/>
                <w:szCs w:val="20"/>
              </w:rPr>
              <w:t>is  through</w:t>
            </w:r>
            <w:proofErr w:type="gramEnd"/>
            <w:r w:rsidRPr="00626A24">
              <w:rPr>
                <w:rFonts w:ascii="Comic Sans MS" w:hAnsi="Comic Sans MS"/>
                <w:color w:val="auto"/>
                <w:sz w:val="20"/>
                <w:szCs w:val="20"/>
              </w:rPr>
              <w:t xml:space="preserve"> the STOP message ( Several Times On Purpose).</w:t>
            </w:r>
          </w:p>
          <w:p w:rsidR="004D3966" w:rsidRPr="00626A24" w:rsidRDefault="004D3966" w:rsidP="00626A24">
            <w:pPr>
              <w:pStyle w:val="Default"/>
              <w:numPr>
                <w:ilvl w:val="0"/>
                <w:numId w:val="5"/>
              </w:numPr>
              <w:jc w:val="both"/>
              <w:rPr>
                <w:rFonts w:ascii="Comic Sans MS" w:hAnsi="Comic Sans MS"/>
                <w:sz w:val="20"/>
                <w:szCs w:val="20"/>
              </w:rPr>
            </w:pPr>
            <w:r w:rsidRPr="00626A24">
              <w:rPr>
                <w:rFonts w:ascii="Comic Sans MS" w:hAnsi="Comic Sans MS"/>
                <w:color w:val="auto"/>
                <w:sz w:val="20"/>
                <w:szCs w:val="20"/>
              </w:rPr>
              <w:t xml:space="preserve">Class discussions/circles about the messages presented by the production with both its </w:t>
            </w:r>
            <w:proofErr w:type="spellStart"/>
            <w:r w:rsidRPr="00626A24">
              <w:rPr>
                <w:rFonts w:ascii="Comic Sans MS" w:hAnsi="Comic Sans MS"/>
                <w:color w:val="auto"/>
                <w:sz w:val="20"/>
                <w:szCs w:val="20"/>
              </w:rPr>
              <w:t>lighthearted</w:t>
            </w:r>
            <w:proofErr w:type="spellEnd"/>
            <w:r w:rsidRPr="00626A24">
              <w:rPr>
                <w:rFonts w:ascii="Comic Sans MS" w:hAnsi="Comic Sans MS"/>
                <w:color w:val="auto"/>
                <w:sz w:val="20"/>
                <w:szCs w:val="20"/>
              </w:rPr>
              <w:t xml:space="preserve"> and serious tone.</w:t>
            </w:r>
          </w:p>
        </w:tc>
      </w:tr>
      <w:tr w:rsidR="004D3966" w:rsidRPr="00114A59" w:rsidTr="003954EC">
        <w:trPr>
          <w:trHeight w:val="1232"/>
        </w:trPr>
        <w:tc>
          <w:tcPr>
            <w:tcW w:w="1668"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lastRenderedPageBreak/>
              <w:t>Subsidised Breakfast Club places</w:t>
            </w: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p>
        </w:tc>
        <w:tc>
          <w:tcPr>
            <w:tcW w:w="1417"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Pr>
                <w:rFonts w:ascii="Comic Sans MS" w:hAnsi="Comic Sans MS"/>
                <w:sz w:val="20"/>
                <w:szCs w:val="20"/>
              </w:rPr>
              <w:t>All</w:t>
            </w: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p>
        </w:tc>
        <w:tc>
          <w:tcPr>
            <w:tcW w:w="992"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£480</w:t>
            </w: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p>
        </w:tc>
        <w:tc>
          <w:tcPr>
            <w:tcW w:w="5529"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To improve the attendance of specific pupils and reduce the number of persistent late pupils.</w:t>
            </w:r>
          </w:p>
          <w:p w:rsidR="004D3966" w:rsidRPr="00626A24" w:rsidRDefault="004D3966"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p>
        </w:tc>
        <w:tc>
          <w:tcPr>
            <w:tcW w:w="5670"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Improvement in attendance and reduction in late marks for children who had subsidised breakfast club places.  Pupils demonstrate a positive attitude to learning.</w:t>
            </w:r>
          </w:p>
        </w:tc>
      </w:tr>
      <w:tr w:rsidR="004D3966" w:rsidRPr="00114A59" w:rsidTr="003954EC">
        <w:trPr>
          <w:trHeight w:val="1232"/>
        </w:trPr>
        <w:tc>
          <w:tcPr>
            <w:tcW w:w="1668"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Music tuition</w:t>
            </w:r>
          </w:p>
        </w:tc>
        <w:tc>
          <w:tcPr>
            <w:tcW w:w="1417"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Pr>
                <w:rFonts w:ascii="Comic Sans MS" w:hAnsi="Comic Sans MS"/>
                <w:sz w:val="20"/>
                <w:szCs w:val="20"/>
              </w:rPr>
              <w:t>All</w:t>
            </w:r>
          </w:p>
        </w:tc>
        <w:tc>
          <w:tcPr>
            <w:tcW w:w="992" w:type="dxa"/>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£895</w:t>
            </w:r>
          </w:p>
        </w:tc>
        <w:tc>
          <w:tcPr>
            <w:tcW w:w="5529" w:type="dxa"/>
            <w:gridSpan w:val="2"/>
            <w:tcBorders>
              <w:top w:val="single" w:sz="4" w:space="0" w:color="auto"/>
              <w:left w:val="single" w:sz="4" w:space="0" w:color="auto"/>
              <w:right w:val="single" w:sz="4" w:space="0" w:color="auto"/>
            </w:tcBorders>
          </w:tcPr>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To ensure all pupils have access to the wider curriculum.</w:t>
            </w:r>
          </w:p>
        </w:tc>
        <w:tc>
          <w:tcPr>
            <w:tcW w:w="5670" w:type="dxa"/>
            <w:gridSpan w:val="2"/>
            <w:tcBorders>
              <w:top w:val="single" w:sz="4" w:space="0" w:color="auto"/>
              <w:left w:val="single" w:sz="4" w:space="0" w:color="auto"/>
              <w:right w:val="single" w:sz="4" w:space="0" w:color="auto"/>
            </w:tcBorders>
          </w:tcPr>
          <w:p w:rsidR="004D3966" w:rsidRDefault="004D3966" w:rsidP="00626A24">
            <w:pPr>
              <w:pStyle w:val="Default"/>
              <w:jc w:val="both"/>
              <w:rPr>
                <w:rFonts w:ascii="Comic Sans MS" w:hAnsi="Comic Sans MS"/>
                <w:sz w:val="20"/>
                <w:szCs w:val="20"/>
              </w:rPr>
            </w:pPr>
            <w:r w:rsidRPr="00626A24">
              <w:rPr>
                <w:rFonts w:ascii="Comic Sans MS" w:hAnsi="Comic Sans MS"/>
                <w:sz w:val="20"/>
                <w:szCs w:val="20"/>
              </w:rPr>
              <w:t>Allowing all pupils to access provision linked to their strengths.</w:t>
            </w:r>
          </w:p>
          <w:p w:rsidR="0031752E" w:rsidRPr="00626A24" w:rsidRDefault="0031752E" w:rsidP="00626A24">
            <w:pPr>
              <w:pStyle w:val="Default"/>
              <w:jc w:val="both"/>
              <w:rPr>
                <w:rFonts w:ascii="Comic Sans MS" w:hAnsi="Comic Sans MS"/>
                <w:sz w:val="20"/>
                <w:szCs w:val="20"/>
              </w:rPr>
            </w:pPr>
          </w:p>
          <w:p w:rsidR="004D3966" w:rsidRPr="00626A24" w:rsidRDefault="004D3966" w:rsidP="00626A24">
            <w:pPr>
              <w:pStyle w:val="Default"/>
              <w:jc w:val="both"/>
              <w:rPr>
                <w:rFonts w:ascii="Comic Sans MS" w:hAnsi="Comic Sans MS"/>
                <w:sz w:val="20"/>
                <w:szCs w:val="20"/>
              </w:rPr>
            </w:pPr>
            <w:r w:rsidRPr="00626A24">
              <w:rPr>
                <w:rFonts w:ascii="Comic Sans MS" w:hAnsi="Comic Sans MS"/>
                <w:sz w:val="20"/>
                <w:szCs w:val="20"/>
              </w:rPr>
              <w:t>Increased motivation of pupils to learning of music.</w:t>
            </w:r>
          </w:p>
        </w:tc>
      </w:tr>
      <w:tr w:rsidR="0031752E" w:rsidRPr="00114A59" w:rsidTr="003954EC">
        <w:trPr>
          <w:trHeight w:val="1232"/>
        </w:trPr>
        <w:tc>
          <w:tcPr>
            <w:tcW w:w="1668" w:type="dxa"/>
            <w:tcBorders>
              <w:top w:val="single" w:sz="4" w:space="0" w:color="auto"/>
              <w:left w:val="single" w:sz="4" w:space="0" w:color="auto"/>
              <w:right w:val="single" w:sz="4" w:space="0" w:color="auto"/>
            </w:tcBorders>
          </w:tcPr>
          <w:p w:rsidR="0031752E" w:rsidRPr="00626A24" w:rsidRDefault="0031752E" w:rsidP="00626A24">
            <w:pPr>
              <w:pStyle w:val="Default"/>
              <w:jc w:val="both"/>
              <w:rPr>
                <w:rFonts w:ascii="Comic Sans MS" w:hAnsi="Comic Sans MS"/>
                <w:sz w:val="20"/>
                <w:szCs w:val="20"/>
              </w:rPr>
            </w:pPr>
            <w:r w:rsidRPr="00626A24">
              <w:rPr>
                <w:rFonts w:ascii="Comic Sans MS" w:hAnsi="Comic Sans MS"/>
                <w:sz w:val="20"/>
                <w:szCs w:val="20"/>
              </w:rPr>
              <w:t>Welfare</w:t>
            </w:r>
          </w:p>
          <w:p w:rsidR="0031752E" w:rsidRPr="00626A24" w:rsidRDefault="0031752E" w:rsidP="00626A24">
            <w:pPr>
              <w:pStyle w:val="Default"/>
              <w:jc w:val="both"/>
              <w:rPr>
                <w:rFonts w:ascii="Comic Sans MS" w:hAnsi="Comic Sans MS"/>
                <w:sz w:val="20"/>
                <w:szCs w:val="20"/>
              </w:rPr>
            </w:pPr>
          </w:p>
          <w:p w:rsidR="0031752E" w:rsidRPr="00626A24" w:rsidRDefault="0031752E" w:rsidP="00626A24">
            <w:pPr>
              <w:pStyle w:val="Default"/>
              <w:jc w:val="both"/>
              <w:rPr>
                <w:rFonts w:ascii="Comic Sans MS" w:hAnsi="Comic Sans MS"/>
                <w:sz w:val="20"/>
                <w:szCs w:val="20"/>
              </w:rPr>
            </w:pPr>
            <w:r w:rsidRPr="00626A24">
              <w:rPr>
                <w:rFonts w:ascii="Comic Sans MS" w:hAnsi="Comic Sans MS"/>
                <w:sz w:val="20"/>
                <w:szCs w:val="20"/>
              </w:rPr>
              <w:t>Free Milk</w:t>
            </w:r>
          </w:p>
          <w:p w:rsidR="0031752E" w:rsidRDefault="0031752E" w:rsidP="00626A24">
            <w:pPr>
              <w:pStyle w:val="Default"/>
              <w:jc w:val="both"/>
              <w:rPr>
                <w:rFonts w:ascii="Comic Sans MS" w:hAnsi="Comic Sans MS"/>
                <w:sz w:val="20"/>
                <w:szCs w:val="20"/>
              </w:rPr>
            </w:pPr>
          </w:p>
          <w:p w:rsidR="00456B22" w:rsidRDefault="00456B22" w:rsidP="00626A24">
            <w:pPr>
              <w:pStyle w:val="Default"/>
              <w:jc w:val="both"/>
              <w:rPr>
                <w:rFonts w:ascii="Comic Sans MS" w:hAnsi="Comic Sans MS"/>
                <w:sz w:val="20"/>
                <w:szCs w:val="20"/>
              </w:rPr>
            </w:pPr>
          </w:p>
          <w:p w:rsidR="0031752E" w:rsidRPr="00626A24" w:rsidRDefault="0031752E" w:rsidP="00626A24">
            <w:pPr>
              <w:pStyle w:val="Default"/>
              <w:jc w:val="both"/>
              <w:rPr>
                <w:rFonts w:ascii="Comic Sans MS" w:hAnsi="Comic Sans MS"/>
                <w:sz w:val="20"/>
                <w:szCs w:val="20"/>
              </w:rPr>
            </w:pPr>
            <w:r w:rsidRPr="0031752E">
              <w:rPr>
                <w:rFonts w:ascii="Comic Sans MS" w:hAnsi="Comic Sans MS"/>
                <w:sz w:val="20"/>
                <w:szCs w:val="20"/>
              </w:rPr>
              <w:t>PE kit</w:t>
            </w:r>
          </w:p>
        </w:tc>
        <w:tc>
          <w:tcPr>
            <w:tcW w:w="1417" w:type="dxa"/>
            <w:gridSpan w:val="2"/>
            <w:tcBorders>
              <w:top w:val="single" w:sz="4" w:space="0" w:color="auto"/>
              <w:left w:val="single" w:sz="4" w:space="0" w:color="auto"/>
              <w:right w:val="single" w:sz="4" w:space="0" w:color="auto"/>
            </w:tcBorders>
          </w:tcPr>
          <w:p w:rsidR="0031752E" w:rsidRPr="00626A24" w:rsidRDefault="0031752E" w:rsidP="00626A24">
            <w:pPr>
              <w:pStyle w:val="Default"/>
              <w:jc w:val="both"/>
              <w:rPr>
                <w:rFonts w:ascii="Comic Sans MS" w:hAnsi="Comic Sans MS"/>
                <w:sz w:val="20"/>
                <w:szCs w:val="20"/>
              </w:rPr>
            </w:pPr>
          </w:p>
          <w:p w:rsidR="0031752E" w:rsidRPr="00626A24" w:rsidRDefault="0031752E" w:rsidP="00626A24">
            <w:pPr>
              <w:pStyle w:val="Default"/>
              <w:jc w:val="both"/>
              <w:rPr>
                <w:rFonts w:ascii="Comic Sans MS" w:hAnsi="Comic Sans MS"/>
                <w:sz w:val="20"/>
                <w:szCs w:val="20"/>
              </w:rPr>
            </w:pPr>
          </w:p>
          <w:p w:rsidR="0031752E" w:rsidRPr="00626A24" w:rsidRDefault="00456B22" w:rsidP="00626A24">
            <w:pPr>
              <w:pStyle w:val="Default"/>
              <w:jc w:val="both"/>
              <w:rPr>
                <w:rFonts w:ascii="Comic Sans MS" w:hAnsi="Comic Sans MS"/>
                <w:sz w:val="20"/>
                <w:szCs w:val="20"/>
              </w:rPr>
            </w:pPr>
            <w:r>
              <w:rPr>
                <w:rFonts w:ascii="Comic Sans MS" w:hAnsi="Comic Sans MS"/>
                <w:sz w:val="20"/>
                <w:szCs w:val="20"/>
              </w:rPr>
              <w:t>All</w:t>
            </w:r>
          </w:p>
          <w:p w:rsidR="0031752E" w:rsidRDefault="0031752E" w:rsidP="00626A24">
            <w:pPr>
              <w:pStyle w:val="Default"/>
              <w:jc w:val="both"/>
              <w:rPr>
                <w:rFonts w:ascii="Comic Sans MS" w:hAnsi="Comic Sans MS"/>
                <w:sz w:val="20"/>
                <w:szCs w:val="20"/>
                <w:highlight w:val="yellow"/>
              </w:rPr>
            </w:pPr>
          </w:p>
          <w:p w:rsidR="00456B22" w:rsidRDefault="00456B22" w:rsidP="00626A24">
            <w:pPr>
              <w:pStyle w:val="Default"/>
              <w:jc w:val="both"/>
              <w:rPr>
                <w:rFonts w:ascii="Comic Sans MS" w:hAnsi="Comic Sans MS"/>
                <w:sz w:val="20"/>
                <w:szCs w:val="20"/>
                <w:highlight w:val="yellow"/>
              </w:rPr>
            </w:pPr>
          </w:p>
          <w:p w:rsidR="00456B22" w:rsidRPr="00626A24" w:rsidRDefault="00456B22" w:rsidP="00626A24">
            <w:pPr>
              <w:pStyle w:val="Default"/>
              <w:jc w:val="both"/>
              <w:rPr>
                <w:rFonts w:ascii="Comic Sans MS" w:hAnsi="Comic Sans MS"/>
                <w:sz w:val="20"/>
                <w:szCs w:val="20"/>
                <w:highlight w:val="yellow"/>
              </w:rPr>
            </w:pPr>
            <w:r w:rsidRPr="00456B22">
              <w:rPr>
                <w:rFonts w:ascii="Comic Sans MS" w:hAnsi="Comic Sans MS"/>
                <w:sz w:val="20"/>
                <w:szCs w:val="20"/>
              </w:rPr>
              <w:t>High</w:t>
            </w:r>
          </w:p>
        </w:tc>
        <w:tc>
          <w:tcPr>
            <w:tcW w:w="992" w:type="dxa"/>
            <w:tcBorders>
              <w:top w:val="single" w:sz="4" w:space="0" w:color="auto"/>
              <w:left w:val="single" w:sz="4" w:space="0" w:color="auto"/>
              <w:right w:val="single" w:sz="4" w:space="0" w:color="auto"/>
            </w:tcBorders>
          </w:tcPr>
          <w:p w:rsidR="0031752E" w:rsidRPr="00626A24" w:rsidRDefault="0031752E" w:rsidP="00626A24">
            <w:pPr>
              <w:pStyle w:val="Default"/>
              <w:jc w:val="both"/>
              <w:rPr>
                <w:rFonts w:ascii="Comic Sans MS" w:hAnsi="Comic Sans MS"/>
                <w:sz w:val="20"/>
                <w:szCs w:val="20"/>
              </w:rPr>
            </w:pPr>
          </w:p>
          <w:p w:rsidR="0031752E" w:rsidRPr="00626A24" w:rsidRDefault="0031752E" w:rsidP="00626A24">
            <w:pPr>
              <w:pStyle w:val="Default"/>
              <w:jc w:val="both"/>
              <w:rPr>
                <w:rFonts w:ascii="Comic Sans MS" w:hAnsi="Comic Sans MS"/>
                <w:sz w:val="20"/>
                <w:szCs w:val="20"/>
              </w:rPr>
            </w:pPr>
          </w:p>
          <w:p w:rsidR="0031752E" w:rsidRPr="00626A24" w:rsidRDefault="0031752E" w:rsidP="00626A24">
            <w:pPr>
              <w:pStyle w:val="Default"/>
              <w:jc w:val="both"/>
              <w:rPr>
                <w:rFonts w:ascii="Comic Sans MS" w:hAnsi="Comic Sans MS"/>
                <w:sz w:val="20"/>
                <w:szCs w:val="20"/>
              </w:rPr>
            </w:pPr>
            <w:r w:rsidRPr="00626A24">
              <w:rPr>
                <w:rFonts w:ascii="Comic Sans MS" w:hAnsi="Comic Sans MS"/>
                <w:sz w:val="20"/>
                <w:szCs w:val="20"/>
              </w:rPr>
              <w:t>£145</w:t>
            </w:r>
          </w:p>
          <w:p w:rsidR="0031752E" w:rsidRPr="00626A24" w:rsidRDefault="0031752E" w:rsidP="00626A24">
            <w:pPr>
              <w:pStyle w:val="Default"/>
              <w:jc w:val="both"/>
              <w:rPr>
                <w:rFonts w:ascii="Comic Sans MS" w:hAnsi="Comic Sans MS"/>
                <w:sz w:val="20"/>
                <w:szCs w:val="20"/>
              </w:rPr>
            </w:pPr>
          </w:p>
          <w:p w:rsidR="0031752E" w:rsidRPr="00626A24" w:rsidRDefault="0031752E" w:rsidP="00626A24">
            <w:pPr>
              <w:pStyle w:val="Default"/>
              <w:jc w:val="both"/>
              <w:rPr>
                <w:rFonts w:ascii="Comic Sans MS" w:hAnsi="Comic Sans MS"/>
                <w:sz w:val="20"/>
                <w:szCs w:val="20"/>
              </w:rPr>
            </w:pPr>
          </w:p>
          <w:p w:rsidR="0031752E" w:rsidRPr="00626A24" w:rsidRDefault="0031752E" w:rsidP="00626A24">
            <w:pPr>
              <w:pStyle w:val="Default"/>
              <w:jc w:val="both"/>
              <w:rPr>
                <w:rFonts w:ascii="Comic Sans MS" w:hAnsi="Comic Sans MS"/>
                <w:sz w:val="20"/>
                <w:szCs w:val="20"/>
              </w:rPr>
            </w:pPr>
            <w:r w:rsidRPr="00626A24">
              <w:rPr>
                <w:rFonts w:ascii="Comic Sans MS" w:hAnsi="Comic Sans MS"/>
                <w:sz w:val="20"/>
                <w:szCs w:val="20"/>
              </w:rPr>
              <w:t>£15</w:t>
            </w:r>
          </w:p>
        </w:tc>
        <w:tc>
          <w:tcPr>
            <w:tcW w:w="5529" w:type="dxa"/>
            <w:gridSpan w:val="2"/>
            <w:tcBorders>
              <w:top w:val="single" w:sz="4" w:space="0" w:color="auto"/>
              <w:left w:val="single" w:sz="4" w:space="0" w:color="auto"/>
              <w:right w:val="single" w:sz="4" w:space="0" w:color="auto"/>
            </w:tcBorders>
          </w:tcPr>
          <w:p w:rsidR="0031752E" w:rsidRPr="00626A24" w:rsidRDefault="0031752E" w:rsidP="00626A24">
            <w:pPr>
              <w:pStyle w:val="Default"/>
              <w:jc w:val="both"/>
              <w:rPr>
                <w:rFonts w:ascii="Comic Sans MS" w:hAnsi="Comic Sans MS"/>
                <w:color w:val="auto"/>
                <w:sz w:val="20"/>
                <w:szCs w:val="20"/>
                <w:highlight w:val="yellow"/>
              </w:rPr>
            </w:pPr>
          </w:p>
          <w:p w:rsidR="0031752E" w:rsidRPr="00626A24" w:rsidRDefault="0031752E" w:rsidP="00626A24">
            <w:pPr>
              <w:pStyle w:val="Default"/>
              <w:jc w:val="both"/>
              <w:rPr>
                <w:rFonts w:ascii="Comic Sans MS" w:hAnsi="Comic Sans MS"/>
                <w:color w:val="auto"/>
                <w:sz w:val="20"/>
                <w:szCs w:val="20"/>
              </w:rPr>
            </w:pPr>
          </w:p>
          <w:p w:rsidR="0031752E" w:rsidRPr="00626A24" w:rsidRDefault="0031752E" w:rsidP="00626A24">
            <w:pPr>
              <w:pStyle w:val="Default"/>
              <w:jc w:val="both"/>
              <w:rPr>
                <w:rFonts w:ascii="Comic Sans MS" w:hAnsi="Comic Sans MS"/>
                <w:color w:val="auto"/>
                <w:sz w:val="20"/>
                <w:szCs w:val="20"/>
              </w:rPr>
            </w:pPr>
            <w:r w:rsidRPr="00626A24">
              <w:rPr>
                <w:rFonts w:ascii="Comic Sans MS" w:hAnsi="Comic Sans MS"/>
                <w:color w:val="auto"/>
                <w:sz w:val="20"/>
                <w:szCs w:val="20"/>
              </w:rPr>
              <w:t>Ensuring all pupils have access to a well-balanced diet</w:t>
            </w:r>
          </w:p>
          <w:p w:rsidR="0031752E" w:rsidRPr="00626A24" w:rsidRDefault="0031752E" w:rsidP="00626A24">
            <w:pPr>
              <w:pStyle w:val="Default"/>
              <w:jc w:val="both"/>
              <w:rPr>
                <w:rFonts w:ascii="Comic Sans MS" w:hAnsi="Comic Sans MS"/>
                <w:color w:val="auto"/>
                <w:sz w:val="20"/>
                <w:szCs w:val="20"/>
              </w:rPr>
            </w:pPr>
          </w:p>
          <w:p w:rsidR="0031752E" w:rsidRPr="00626A24" w:rsidRDefault="0031752E" w:rsidP="00626A24">
            <w:pPr>
              <w:pStyle w:val="Default"/>
              <w:jc w:val="both"/>
              <w:rPr>
                <w:rFonts w:ascii="Comic Sans MS" w:hAnsi="Comic Sans MS"/>
                <w:color w:val="auto"/>
                <w:sz w:val="20"/>
                <w:szCs w:val="20"/>
              </w:rPr>
            </w:pPr>
          </w:p>
          <w:p w:rsidR="0031752E" w:rsidRPr="00626A24" w:rsidRDefault="0031752E" w:rsidP="00626A24">
            <w:pPr>
              <w:pStyle w:val="Default"/>
              <w:jc w:val="both"/>
              <w:rPr>
                <w:rFonts w:ascii="Comic Sans MS" w:hAnsi="Comic Sans MS"/>
                <w:sz w:val="20"/>
                <w:szCs w:val="20"/>
                <w:highlight w:val="yellow"/>
              </w:rPr>
            </w:pPr>
            <w:r w:rsidRPr="00626A24">
              <w:rPr>
                <w:rFonts w:ascii="Comic Sans MS" w:hAnsi="Comic Sans MS"/>
                <w:color w:val="auto"/>
                <w:sz w:val="20"/>
                <w:szCs w:val="20"/>
              </w:rPr>
              <w:t>Ensuring all pupils have the equipment they need to access the full range of curriculum opportunities.</w:t>
            </w:r>
          </w:p>
        </w:tc>
        <w:tc>
          <w:tcPr>
            <w:tcW w:w="5670" w:type="dxa"/>
            <w:gridSpan w:val="2"/>
            <w:tcBorders>
              <w:top w:val="single" w:sz="4" w:space="0" w:color="auto"/>
              <w:left w:val="single" w:sz="4" w:space="0" w:color="auto"/>
              <w:right w:val="single" w:sz="4" w:space="0" w:color="auto"/>
            </w:tcBorders>
          </w:tcPr>
          <w:p w:rsidR="0031752E" w:rsidRPr="00626A24" w:rsidRDefault="0031752E" w:rsidP="00626A24">
            <w:pPr>
              <w:pStyle w:val="Default"/>
              <w:jc w:val="both"/>
              <w:rPr>
                <w:rFonts w:ascii="Comic Sans MS" w:hAnsi="Comic Sans MS"/>
                <w:sz w:val="20"/>
                <w:szCs w:val="20"/>
                <w:highlight w:val="yellow"/>
              </w:rPr>
            </w:pPr>
          </w:p>
          <w:p w:rsidR="0031752E" w:rsidRPr="00626A24" w:rsidRDefault="0031752E" w:rsidP="00626A24">
            <w:pPr>
              <w:pStyle w:val="Default"/>
              <w:jc w:val="both"/>
              <w:rPr>
                <w:rFonts w:ascii="Comic Sans MS" w:hAnsi="Comic Sans MS"/>
                <w:sz w:val="20"/>
                <w:szCs w:val="20"/>
              </w:rPr>
            </w:pPr>
          </w:p>
          <w:p w:rsidR="0031752E" w:rsidRPr="00626A24" w:rsidRDefault="0031752E" w:rsidP="00626A24">
            <w:pPr>
              <w:pStyle w:val="Default"/>
              <w:jc w:val="both"/>
              <w:rPr>
                <w:rFonts w:ascii="Comic Sans MS" w:hAnsi="Comic Sans MS"/>
                <w:sz w:val="20"/>
                <w:szCs w:val="20"/>
              </w:rPr>
            </w:pPr>
            <w:r w:rsidRPr="00626A24">
              <w:rPr>
                <w:rFonts w:ascii="Comic Sans MS" w:hAnsi="Comic Sans MS"/>
                <w:sz w:val="20"/>
                <w:szCs w:val="20"/>
              </w:rPr>
              <w:t>Milk is an excellent food for children’s growth and development and helps to boost children’s health.</w:t>
            </w:r>
          </w:p>
          <w:p w:rsidR="0031752E" w:rsidRPr="00626A24" w:rsidRDefault="0031752E" w:rsidP="00626A24">
            <w:pPr>
              <w:pStyle w:val="Default"/>
              <w:jc w:val="both"/>
              <w:rPr>
                <w:rFonts w:ascii="Comic Sans MS" w:hAnsi="Comic Sans MS"/>
                <w:sz w:val="20"/>
                <w:szCs w:val="20"/>
                <w:highlight w:val="yellow"/>
              </w:rPr>
            </w:pPr>
          </w:p>
          <w:p w:rsidR="0031752E" w:rsidRPr="00626A24" w:rsidRDefault="0031752E" w:rsidP="00626A24">
            <w:pPr>
              <w:pStyle w:val="Default"/>
              <w:jc w:val="both"/>
              <w:rPr>
                <w:rFonts w:ascii="Comic Sans MS" w:hAnsi="Comic Sans MS"/>
                <w:sz w:val="20"/>
                <w:szCs w:val="20"/>
                <w:highlight w:val="yellow"/>
              </w:rPr>
            </w:pPr>
            <w:r w:rsidRPr="00626A24">
              <w:rPr>
                <w:rFonts w:ascii="Comic Sans MS" w:hAnsi="Comic Sans MS"/>
                <w:sz w:val="20"/>
                <w:szCs w:val="20"/>
              </w:rPr>
              <w:t xml:space="preserve">To </w:t>
            </w:r>
            <w:proofErr w:type="gramStart"/>
            <w:r w:rsidRPr="00626A24">
              <w:rPr>
                <w:rFonts w:ascii="Comic Sans MS" w:hAnsi="Comic Sans MS"/>
                <w:sz w:val="20"/>
                <w:szCs w:val="20"/>
              </w:rPr>
              <w:t>helps</w:t>
            </w:r>
            <w:proofErr w:type="gramEnd"/>
            <w:r w:rsidRPr="00626A24">
              <w:rPr>
                <w:rFonts w:ascii="Comic Sans MS" w:hAnsi="Comic Sans MS"/>
                <w:sz w:val="20"/>
                <w:szCs w:val="20"/>
              </w:rPr>
              <w:t xml:space="preserve"> students stay physically active, develop interests in different types of physical activity, build teamwork and other social skills, and improve focus and academic performance.</w:t>
            </w:r>
          </w:p>
        </w:tc>
      </w:tr>
      <w:tr w:rsidR="00456B22" w:rsidRPr="00114A59" w:rsidTr="003954EC">
        <w:trPr>
          <w:trHeight w:val="1232"/>
        </w:trPr>
        <w:tc>
          <w:tcPr>
            <w:tcW w:w="1668" w:type="dxa"/>
            <w:tcBorders>
              <w:top w:val="single" w:sz="4" w:space="0" w:color="auto"/>
              <w:left w:val="single" w:sz="4" w:space="0" w:color="auto"/>
              <w:right w:val="single" w:sz="4" w:space="0" w:color="auto"/>
            </w:tcBorders>
          </w:tcPr>
          <w:p w:rsidR="00456B22" w:rsidRPr="00626A24" w:rsidRDefault="00456B22" w:rsidP="00626A24">
            <w:pPr>
              <w:pStyle w:val="Default"/>
              <w:jc w:val="both"/>
              <w:rPr>
                <w:rFonts w:ascii="Comic Sans MS" w:hAnsi="Comic Sans MS"/>
                <w:sz w:val="20"/>
                <w:szCs w:val="20"/>
              </w:rPr>
            </w:pPr>
            <w:r w:rsidRPr="00626A24">
              <w:rPr>
                <w:rFonts w:ascii="Comic Sans MS" w:hAnsi="Comic Sans MS"/>
                <w:sz w:val="20"/>
                <w:szCs w:val="20"/>
              </w:rPr>
              <w:t>Lunchtime Supervision for targeted children.   Sports coach lunchtime interventions.</w:t>
            </w:r>
          </w:p>
        </w:tc>
        <w:tc>
          <w:tcPr>
            <w:tcW w:w="1417" w:type="dxa"/>
            <w:gridSpan w:val="2"/>
            <w:tcBorders>
              <w:top w:val="single" w:sz="4" w:space="0" w:color="auto"/>
              <w:left w:val="single" w:sz="4" w:space="0" w:color="auto"/>
              <w:right w:val="single" w:sz="4" w:space="0" w:color="auto"/>
            </w:tcBorders>
          </w:tcPr>
          <w:p w:rsidR="00456B22" w:rsidRPr="00626A24" w:rsidRDefault="00456B22" w:rsidP="00626A24">
            <w:pPr>
              <w:pStyle w:val="Default"/>
              <w:jc w:val="both"/>
              <w:rPr>
                <w:rFonts w:ascii="Comic Sans MS" w:hAnsi="Comic Sans MS"/>
                <w:sz w:val="20"/>
                <w:szCs w:val="20"/>
              </w:rPr>
            </w:pPr>
            <w:r>
              <w:rPr>
                <w:rFonts w:ascii="Comic Sans MS" w:hAnsi="Comic Sans MS"/>
                <w:sz w:val="20"/>
                <w:szCs w:val="20"/>
              </w:rPr>
              <w:t>All</w:t>
            </w:r>
          </w:p>
        </w:tc>
        <w:tc>
          <w:tcPr>
            <w:tcW w:w="992" w:type="dxa"/>
            <w:tcBorders>
              <w:top w:val="single" w:sz="4" w:space="0" w:color="auto"/>
              <w:left w:val="single" w:sz="4" w:space="0" w:color="auto"/>
              <w:right w:val="single" w:sz="4" w:space="0" w:color="auto"/>
            </w:tcBorders>
          </w:tcPr>
          <w:p w:rsidR="00456B22" w:rsidRPr="00626A24" w:rsidRDefault="00456B22" w:rsidP="00626A24">
            <w:pPr>
              <w:pStyle w:val="Default"/>
              <w:jc w:val="both"/>
              <w:rPr>
                <w:rFonts w:ascii="Comic Sans MS" w:hAnsi="Comic Sans MS"/>
                <w:sz w:val="20"/>
                <w:szCs w:val="20"/>
              </w:rPr>
            </w:pPr>
            <w:r w:rsidRPr="00626A24">
              <w:rPr>
                <w:rFonts w:ascii="Comic Sans MS" w:hAnsi="Comic Sans MS"/>
                <w:sz w:val="20"/>
                <w:szCs w:val="20"/>
              </w:rPr>
              <w:t>£1310</w:t>
            </w:r>
          </w:p>
        </w:tc>
        <w:tc>
          <w:tcPr>
            <w:tcW w:w="5529" w:type="dxa"/>
            <w:gridSpan w:val="2"/>
            <w:tcBorders>
              <w:top w:val="single" w:sz="4" w:space="0" w:color="auto"/>
              <w:left w:val="single" w:sz="4" w:space="0" w:color="auto"/>
              <w:right w:val="single" w:sz="4" w:space="0" w:color="auto"/>
            </w:tcBorders>
          </w:tcPr>
          <w:p w:rsidR="00456B22" w:rsidRPr="00626A24" w:rsidRDefault="00456B22" w:rsidP="00626A24">
            <w:pPr>
              <w:pStyle w:val="Default"/>
              <w:jc w:val="both"/>
              <w:rPr>
                <w:rFonts w:ascii="Comic Sans MS" w:hAnsi="Comic Sans MS"/>
                <w:b/>
                <w:sz w:val="20"/>
                <w:szCs w:val="20"/>
              </w:rPr>
            </w:pPr>
            <w:r w:rsidRPr="00626A24">
              <w:rPr>
                <w:rFonts w:ascii="Comic Sans MS" w:hAnsi="Comic Sans MS"/>
                <w:sz w:val="20"/>
                <w:szCs w:val="20"/>
                <w:lang w:val="en"/>
              </w:rPr>
              <w:t>For socially isolated children</w:t>
            </w:r>
            <w:proofErr w:type="gramStart"/>
            <w:r w:rsidRPr="00626A24">
              <w:rPr>
                <w:rFonts w:ascii="Comic Sans MS" w:hAnsi="Comic Sans MS"/>
                <w:sz w:val="20"/>
                <w:szCs w:val="20"/>
                <w:lang w:val="en"/>
              </w:rPr>
              <w:t>,  attracting</w:t>
            </w:r>
            <w:proofErr w:type="gramEnd"/>
            <w:r w:rsidRPr="00626A24">
              <w:rPr>
                <w:rFonts w:ascii="Comic Sans MS" w:hAnsi="Comic Sans MS"/>
                <w:sz w:val="20"/>
                <w:szCs w:val="20"/>
                <w:lang w:val="en"/>
              </w:rPr>
              <w:t xml:space="preserve"> a range of ages all working together creating a 'level playing field' for all ages and abilities.</w:t>
            </w:r>
          </w:p>
        </w:tc>
        <w:tc>
          <w:tcPr>
            <w:tcW w:w="5670" w:type="dxa"/>
            <w:gridSpan w:val="2"/>
            <w:tcBorders>
              <w:top w:val="single" w:sz="4" w:space="0" w:color="auto"/>
              <w:left w:val="single" w:sz="4" w:space="0" w:color="auto"/>
              <w:right w:val="single" w:sz="4" w:space="0" w:color="auto"/>
            </w:tcBorders>
          </w:tcPr>
          <w:p w:rsidR="00456B22" w:rsidRPr="00626A24" w:rsidRDefault="00456B22" w:rsidP="00626A24">
            <w:pPr>
              <w:pStyle w:val="Default"/>
              <w:jc w:val="both"/>
              <w:rPr>
                <w:rFonts w:ascii="Comic Sans MS" w:hAnsi="Comic Sans MS"/>
                <w:sz w:val="20"/>
                <w:szCs w:val="20"/>
              </w:rPr>
            </w:pPr>
            <w:r w:rsidRPr="00626A24">
              <w:rPr>
                <w:rFonts w:ascii="Comic Sans MS" w:hAnsi="Comic Sans MS"/>
                <w:sz w:val="20"/>
                <w:szCs w:val="20"/>
              </w:rPr>
              <w:t>Vulnerable children have been allowed to access high quality sports provision during school hours in addition to PE teaching within school.</w:t>
            </w:r>
          </w:p>
        </w:tc>
      </w:tr>
      <w:tr w:rsidR="00027B75" w:rsidRPr="00114A59" w:rsidTr="00626A24">
        <w:trPr>
          <w:trHeight w:val="196"/>
        </w:trPr>
        <w:tc>
          <w:tcPr>
            <w:tcW w:w="3085" w:type="dxa"/>
            <w:gridSpan w:val="3"/>
            <w:tcBorders>
              <w:top w:val="single" w:sz="4" w:space="0" w:color="auto"/>
              <w:left w:val="single" w:sz="4" w:space="0" w:color="auto"/>
              <w:bottom w:val="single" w:sz="4" w:space="0" w:color="auto"/>
              <w:right w:val="single" w:sz="4" w:space="0" w:color="auto"/>
            </w:tcBorders>
          </w:tcPr>
          <w:p w:rsidR="00027B75" w:rsidRPr="00626A24" w:rsidRDefault="00027B75" w:rsidP="00626A24">
            <w:pPr>
              <w:pStyle w:val="Default"/>
              <w:jc w:val="both"/>
              <w:rPr>
                <w:rFonts w:ascii="Comic Sans MS" w:hAnsi="Comic Sans MS"/>
                <w:b/>
                <w:sz w:val="20"/>
                <w:szCs w:val="20"/>
              </w:rPr>
            </w:pPr>
            <w:r w:rsidRPr="00626A24">
              <w:rPr>
                <w:rFonts w:ascii="Comic Sans MS" w:hAnsi="Comic Sans MS"/>
                <w:b/>
                <w:sz w:val="20"/>
                <w:szCs w:val="20"/>
              </w:rPr>
              <w:t>Total of Pupil Premium expenditure</w:t>
            </w:r>
          </w:p>
        </w:tc>
        <w:tc>
          <w:tcPr>
            <w:tcW w:w="12191" w:type="dxa"/>
            <w:gridSpan w:val="5"/>
            <w:tcBorders>
              <w:top w:val="single" w:sz="4" w:space="0" w:color="auto"/>
              <w:left w:val="single" w:sz="4" w:space="0" w:color="auto"/>
              <w:bottom w:val="single" w:sz="4" w:space="0" w:color="auto"/>
              <w:right w:val="single" w:sz="4" w:space="0" w:color="auto"/>
            </w:tcBorders>
          </w:tcPr>
          <w:p w:rsidR="00027B75" w:rsidRPr="00626A24" w:rsidRDefault="009C4F7D" w:rsidP="000641BE">
            <w:pPr>
              <w:pStyle w:val="Default"/>
              <w:jc w:val="both"/>
              <w:rPr>
                <w:rFonts w:ascii="Comic Sans MS" w:hAnsi="Comic Sans MS"/>
                <w:b/>
                <w:sz w:val="20"/>
                <w:szCs w:val="20"/>
              </w:rPr>
            </w:pPr>
            <w:r>
              <w:rPr>
                <w:rFonts w:ascii="Comic Sans MS" w:hAnsi="Comic Sans MS"/>
                <w:b/>
                <w:sz w:val="20"/>
                <w:szCs w:val="20"/>
              </w:rPr>
              <w:t>£</w:t>
            </w:r>
            <w:r w:rsidR="00963B5A">
              <w:rPr>
                <w:rFonts w:ascii="Comic Sans MS" w:hAnsi="Comic Sans MS"/>
                <w:b/>
                <w:sz w:val="20"/>
                <w:szCs w:val="20"/>
              </w:rPr>
              <w:t>106287</w:t>
            </w:r>
          </w:p>
        </w:tc>
      </w:tr>
    </w:tbl>
    <w:p w:rsidR="00DF45F2" w:rsidRDefault="00DF45F2" w:rsidP="00B7420C">
      <w:pPr>
        <w:rPr>
          <w:rFonts w:ascii="Comic Sans MS" w:hAnsi="Comic Sans MS"/>
        </w:rPr>
      </w:pPr>
    </w:p>
    <w:p w:rsidR="004C1B38" w:rsidRDefault="004C1B38" w:rsidP="00B7420C">
      <w:pPr>
        <w:rPr>
          <w:rFonts w:ascii="Comic Sans MS" w:hAnsi="Comic Sans MS"/>
        </w:rPr>
      </w:pPr>
    </w:p>
    <w:sectPr w:rsidR="004C1B38" w:rsidSect="00626A24">
      <w:pgSz w:w="16838" w:h="11906" w:orient="landscape"/>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B0F"/>
    <w:multiLevelType w:val="hybridMultilevel"/>
    <w:tmpl w:val="49F24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741166"/>
    <w:multiLevelType w:val="hybridMultilevel"/>
    <w:tmpl w:val="70D62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375E2C"/>
    <w:multiLevelType w:val="hybridMultilevel"/>
    <w:tmpl w:val="F3A6E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5702D5"/>
    <w:multiLevelType w:val="hybridMultilevel"/>
    <w:tmpl w:val="914A5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C56F13"/>
    <w:multiLevelType w:val="hybridMultilevel"/>
    <w:tmpl w:val="1BD2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805B57"/>
    <w:multiLevelType w:val="hybridMultilevel"/>
    <w:tmpl w:val="85B275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BC2632"/>
    <w:multiLevelType w:val="hybridMultilevel"/>
    <w:tmpl w:val="F16E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4868C6"/>
    <w:multiLevelType w:val="hybridMultilevel"/>
    <w:tmpl w:val="A71A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322B41"/>
    <w:multiLevelType w:val="hybridMultilevel"/>
    <w:tmpl w:val="1FAE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EE33ED"/>
    <w:multiLevelType w:val="hybridMultilevel"/>
    <w:tmpl w:val="A32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521D8"/>
    <w:multiLevelType w:val="hybridMultilevel"/>
    <w:tmpl w:val="1C5E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317E89"/>
    <w:multiLevelType w:val="hybridMultilevel"/>
    <w:tmpl w:val="5D7AA2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6AE200B"/>
    <w:multiLevelType w:val="hybridMultilevel"/>
    <w:tmpl w:val="EDEE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DD38AE"/>
    <w:multiLevelType w:val="hybridMultilevel"/>
    <w:tmpl w:val="3230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526D75"/>
    <w:multiLevelType w:val="hybridMultilevel"/>
    <w:tmpl w:val="D4B2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A25A22"/>
    <w:multiLevelType w:val="hybridMultilevel"/>
    <w:tmpl w:val="0C8CCA3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5256E50"/>
    <w:multiLevelType w:val="hybridMultilevel"/>
    <w:tmpl w:val="484E5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8"/>
  </w:num>
  <w:num w:numId="4">
    <w:abstractNumId w:val="9"/>
  </w:num>
  <w:num w:numId="5">
    <w:abstractNumId w:val="5"/>
  </w:num>
  <w:num w:numId="6">
    <w:abstractNumId w:val="12"/>
  </w:num>
  <w:num w:numId="7">
    <w:abstractNumId w:val="1"/>
  </w:num>
  <w:num w:numId="8">
    <w:abstractNumId w:val="14"/>
  </w:num>
  <w:num w:numId="9">
    <w:abstractNumId w:val="4"/>
  </w:num>
  <w:num w:numId="10">
    <w:abstractNumId w:val="6"/>
  </w:num>
  <w:num w:numId="11">
    <w:abstractNumId w:val="13"/>
  </w:num>
  <w:num w:numId="12">
    <w:abstractNumId w:val="2"/>
  </w:num>
  <w:num w:numId="13">
    <w:abstractNumId w:val="3"/>
  </w:num>
  <w:num w:numId="14">
    <w:abstractNumId w:val="0"/>
  </w:num>
  <w:num w:numId="15">
    <w:abstractNumId w:val="15"/>
  </w:num>
  <w:num w:numId="16">
    <w:abstractNumId w:val="16"/>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8D"/>
    <w:rsid w:val="00003740"/>
    <w:rsid w:val="00027B75"/>
    <w:rsid w:val="00063226"/>
    <w:rsid w:val="000641BE"/>
    <w:rsid w:val="000A034B"/>
    <w:rsid w:val="000A5A9C"/>
    <w:rsid w:val="000D64EC"/>
    <w:rsid w:val="00114A59"/>
    <w:rsid w:val="00117B27"/>
    <w:rsid w:val="001679EE"/>
    <w:rsid w:val="001825CF"/>
    <w:rsid w:val="00213FD9"/>
    <w:rsid w:val="00226056"/>
    <w:rsid w:val="00250AAC"/>
    <w:rsid w:val="00252334"/>
    <w:rsid w:val="002E0ABB"/>
    <w:rsid w:val="0031752E"/>
    <w:rsid w:val="00357589"/>
    <w:rsid w:val="003954EC"/>
    <w:rsid w:val="00456B22"/>
    <w:rsid w:val="004C1B38"/>
    <w:rsid w:val="004D1B72"/>
    <w:rsid w:val="004D3966"/>
    <w:rsid w:val="004E7915"/>
    <w:rsid w:val="004F3A89"/>
    <w:rsid w:val="005828B1"/>
    <w:rsid w:val="00583CC5"/>
    <w:rsid w:val="0061280C"/>
    <w:rsid w:val="00626A24"/>
    <w:rsid w:val="00646A51"/>
    <w:rsid w:val="006949A0"/>
    <w:rsid w:val="006F3BC4"/>
    <w:rsid w:val="00713D53"/>
    <w:rsid w:val="0073604D"/>
    <w:rsid w:val="007456F6"/>
    <w:rsid w:val="0075365F"/>
    <w:rsid w:val="00767FF7"/>
    <w:rsid w:val="007D276C"/>
    <w:rsid w:val="007D78E3"/>
    <w:rsid w:val="00821EE6"/>
    <w:rsid w:val="00832BD4"/>
    <w:rsid w:val="008518F5"/>
    <w:rsid w:val="008E24DD"/>
    <w:rsid w:val="00905DBB"/>
    <w:rsid w:val="00955564"/>
    <w:rsid w:val="00963B5A"/>
    <w:rsid w:val="009810E1"/>
    <w:rsid w:val="00983E58"/>
    <w:rsid w:val="009C4F7D"/>
    <w:rsid w:val="009F516A"/>
    <w:rsid w:val="00A37811"/>
    <w:rsid w:val="00A46892"/>
    <w:rsid w:val="00A71FE4"/>
    <w:rsid w:val="00AB34F8"/>
    <w:rsid w:val="00AF690F"/>
    <w:rsid w:val="00B06725"/>
    <w:rsid w:val="00B238FD"/>
    <w:rsid w:val="00B7420C"/>
    <w:rsid w:val="00B80B3D"/>
    <w:rsid w:val="00C12438"/>
    <w:rsid w:val="00C231A6"/>
    <w:rsid w:val="00CB5324"/>
    <w:rsid w:val="00CF5CDF"/>
    <w:rsid w:val="00D0254D"/>
    <w:rsid w:val="00D250DD"/>
    <w:rsid w:val="00D2797E"/>
    <w:rsid w:val="00D705E4"/>
    <w:rsid w:val="00D91E1B"/>
    <w:rsid w:val="00DA61AE"/>
    <w:rsid w:val="00DB1FE2"/>
    <w:rsid w:val="00DB5CA5"/>
    <w:rsid w:val="00DF45F2"/>
    <w:rsid w:val="00DF4CBE"/>
    <w:rsid w:val="00E2522D"/>
    <w:rsid w:val="00E36D28"/>
    <w:rsid w:val="00E57FAC"/>
    <w:rsid w:val="00E6257A"/>
    <w:rsid w:val="00E664B2"/>
    <w:rsid w:val="00FE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78D"/>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114A59"/>
    <w:pPr>
      <w:spacing w:after="0" w:line="240" w:lineRule="auto"/>
    </w:pPr>
  </w:style>
  <w:style w:type="paragraph" w:styleId="BalloonText">
    <w:name w:val="Balloon Text"/>
    <w:basedOn w:val="Normal"/>
    <w:link w:val="BalloonTextChar"/>
    <w:uiPriority w:val="99"/>
    <w:semiHidden/>
    <w:unhideWhenUsed/>
    <w:rsid w:val="0035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89"/>
    <w:rPr>
      <w:rFonts w:ascii="Tahoma" w:hAnsi="Tahoma" w:cs="Tahoma"/>
      <w:sz w:val="16"/>
      <w:szCs w:val="16"/>
    </w:rPr>
  </w:style>
  <w:style w:type="character" w:customStyle="1" w:styleId="st">
    <w:name w:val="st"/>
    <w:basedOn w:val="DefaultParagraphFont"/>
    <w:rsid w:val="00E36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78D"/>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114A59"/>
    <w:pPr>
      <w:spacing w:after="0" w:line="240" w:lineRule="auto"/>
    </w:pPr>
  </w:style>
  <w:style w:type="paragraph" w:styleId="BalloonText">
    <w:name w:val="Balloon Text"/>
    <w:basedOn w:val="Normal"/>
    <w:link w:val="BalloonTextChar"/>
    <w:uiPriority w:val="99"/>
    <w:semiHidden/>
    <w:unhideWhenUsed/>
    <w:rsid w:val="0035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89"/>
    <w:rPr>
      <w:rFonts w:ascii="Tahoma" w:hAnsi="Tahoma" w:cs="Tahoma"/>
      <w:sz w:val="16"/>
      <w:szCs w:val="16"/>
    </w:rPr>
  </w:style>
  <w:style w:type="character" w:customStyle="1" w:styleId="st">
    <w:name w:val="st"/>
    <w:basedOn w:val="DefaultParagraphFont"/>
    <w:rsid w:val="00E3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27">
      <w:bodyDiv w:val="1"/>
      <w:marLeft w:val="0"/>
      <w:marRight w:val="0"/>
      <w:marTop w:val="0"/>
      <w:marBottom w:val="0"/>
      <w:divBdr>
        <w:top w:val="none" w:sz="0" w:space="0" w:color="auto"/>
        <w:left w:val="none" w:sz="0" w:space="0" w:color="auto"/>
        <w:bottom w:val="none" w:sz="0" w:space="0" w:color="auto"/>
        <w:right w:val="none" w:sz="0" w:space="0" w:color="auto"/>
      </w:divBdr>
    </w:div>
    <w:div w:id="20883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4FAC302B</Template>
  <TotalTime>1</TotalTime>
  <Pages>8</Pages>
  <Words>2375</Words>
  <Characters>13540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Officer</dc:creator>
  <cp:lastModifiedBy>Mrs Atkinson</cp:lastModifiedBy>
  <cp:revision>2</cp:revision>
  <cp:lastPrinted>2016-11-24T08:41:00Z</cp:lastPrinted>
  <dcterms:created xsi:type="dcterms:W3CDTF">2016-11-28T11:36:00Z</dcterms:created>
  <dcterms:modified xsi:type="dcterms:W3CDTF">2016-11-28T11:36:00Z</dcterms:modified>
</cp:coreProperties>
</file>