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36" w:rsidRPr="00051DA1" w:rsidRDefault="00B46436" w:rsidP="00E75E9C">
      <w:pPr>
        <w:spacing w:after="0" w:line="240" w:lineRule="auto"/>
        <w:textAlignment w:val="top"/>
        <w:outlineLvl w:val="1"/>
        <w:rPr>
          <w:rFonts w:ascii="Comic Sans MS" w:hAnsi="Comic Sans MS"/>
          <w:sz w:val="16"/>
          <w:szCs w:val="16"/>
          <w:u w:val="single"/>
        </w:rPr>
      </w:pPr>
      <w:bookmarkStart w:id="0" w:name="_GoBack"/>
      <w:bookmarkEnd w:id="0"/>
      <w:r w:rsidRPr="00051DA1">
        <w:rPr>
          <w:rFonts w:ascii="Comic Sans MS" w:hAnsi="Comic Sans MS"/>
          <w:sz w:val="16"/>
          <w:szCs w:val="16"/>
          <w:u w:val="single"/>
        </w:rPr>
        <w:t>Action plan</w:t>
      </w:r>
    </w:p>
    <w:p w:rsidR="00B46436" w:rsidRPr="00051DA1" w:rsidRDefault="00B46436" w:rsidP="00E75E9C">
      <w:pPr>
        <w:spacing w:after="0" w:line="240" w:lineRule="auto"/>
        <w:textAlignment w:val="top"/>
        <w:outlineLvl w:val="1"/>
        <w:rPr>
          <w:rFonts w:ascii="Comic Sans MS" w:hAnsi="Comic Sans MS"/>
          <w:sz w:val="16"/>
          <w:szCs w:val="16"/>
          <w:u w:val="single"/>
        </w:rPr>
      </w:pPr>
    </w:p>
    <w:p w:rsidR="00E75E9C" w:rsidRPr="00051DA1" w:rsidRDefault="00E75E9C" w:rsidP="00E75E9C">
      <w:pPr>
        <w:spacing w:after="0" w:line="240" w:lineRule="auto"/>
        <w:textAlignment w:val="top"/>
        <w:outlineLvl w:val="1"/>
        <w:rPr>
          <w:rFonts w:ascii="Comic Sans MS" w:hAnsi="Comic Sans MS"/>
          <w:sz w:val="16"/>
          <w:szCs w:val="16"/>
          <w:u w:val="single"/>
        </w:rPr>
      </w:pPr>
      <w:r w:rsidRPr="00051DA1">
        <w:rPr>
          <w:rFonts w:ascii="Comic Sans MS" w:hAnsi="Comic Sans MS"/>
          <w:sz w:val="16"/>
          <w:szCs w:val="16"/>
          <w:u w:val="single"/>
        </w:rPr>
        <w:t>Banks Lane Junior School</w:t>
      </w:r>
    </w:p>
    <w:p w:rsidR="00497624" w:rsidRPr="00051DA1" w:rsidRDefault="00497624" w:rsidP="00E75E9C">
      <w:pPr>
        <w:spacing w:after="0" w:line="240" w:lineRule="auto"/>
        <w:textAlignment w:val="top"/>
        <w:outlineLvl w:val="1"/>
        <w:rPr>
          <w:rFonts w:ascii="Comic Sans MS" w:hAnsi="Comic Sans MS"/>
          <w:sz w:val="16"/>
          <w:szCs w:val="16"/>
          <w:u w:val="single"/>
        </w:rPr>
      </w:pPr>
      <w:r w:rsidRPr="00051DA1">
        <w:rPr>
          <w:rFonts w:ascii="Comic Sans MS" w:hAnsi="Comic Sans MS"/>
          <w:sz w:val="16"/>
          <w:szCs w:val="16"/>
          <w:u w:val="single"/>
        </w:rPr>
        <w:t>Pupil Premium Statement 2018-2019</w:t>
      </w:r>
    </w:p>
    <w:p w:rsidR="00497624" w:rsidRPr="00051DA1" w:rsidRDefault="00E53209" w:rsidP="00E75E9C">
      <w:pPr>
        <w:spacing w:after="0" w:line="240" w:lineRule="auto"/>
        <w:textAlignment w:val="top"/>
        <w:outlineLvl w:val="1"/>
        <w:rPr>
          <w:rFonts w:ascii="Comic Sans MS" w:hAnsi="Comic Sans MS"/>
          <w:sz w:val="16"/>
          <w:szCs w:val="16"/>
          <w:u w:val="single"/>
        </w:rPr>
      </w:pPr>
      <w:r w:rsidRPr="00051DA1">
        <w:rPr>
          <w:rFonts w:ascii="Comic Sans MS" w:hAnsi="Comic Sans MS"/>
          <w:sz w:val="16"/>
          <w:szCs w:val="16"/>
          <w:u w:val="single"/>
        </w:rPr>
        <w:t>What is Pupil Premium?</w:t>
      </w:r>
    </w:p>
    <w:p w:rsidR="00497624" w:rsidRPr="00051DA1" w:rsidRDefault="00E75E9C" w:rsidP="00497624">
      <w:pPr>
        <w:spacing w:after="0" w:line="240" w:lineRule="auto"/>
        <w:textAlignment w:val="top"/>
        <w:rPr>
          <w:rFonts w:ascii="Comic Sans MS" w:eastAsia="Times New Roman" w:hAnsi="Comic Sans MS" w:cs="Arial"/>
          <w:color w:val="0B0C0C"/>
          <w:sz w:val="16"/>
          <w:szCs w:val="16"/>
        </w:rPr>
      </w:pPr>
      <w:r w:rsidRPr="00051DA1">
        <w:rPr>
          <w:rFonts w:ascii="Comic Sans MS" w:hAnsi="Comic Sans MS"/>
          <w:sz w:val="16"/>
          <w:szCs w:val="16"/>
        </w:rPr>
        <w:t xml:space="preserve">Pupil Premium was introduced in April 2011 </w:t>
      </w:r>
      <w:r w:rsidR="00870078" w:rsidRPr="00051DA1">
        <w:rPr>
          <w:rFonts w:ascii="Comic Sans MS" w:hAnsi="Comic Sans MS"/>
          <w:sz w:val="16"/>
          <w:szCs w:val="16"/>
        </w:rPr>
        <w:t xml:space="preserve">with the aim to provide schools </w:t>
      </w:r>
      <w:r w:rsidR="00497624" w:rsidRPr="00051DA1">
        <w:rPr>
          <w:rFonts w:ascii="Comic Sans MS" w:hAnsi="Comic Sans MS"/>
          <w:sz w:val="16"/>
          <w:szCs w:val="16"/>
        </w:rPr>
        <w:t xml:space="preserve">with </w:t>
      </w:r>
      <w:r w:rsidR="00870078" w:rsidRPr="00051DA1">
        <w:rPr>
          <w:rFonts w:ascii="Comic Sans MS" w:hAnsi="Comic Sans MS"/>
          <w:sz w:val="16"/>
          <w:szCs w:val="16"/>
        </w:rPr>
        <w:t xml:space="preserve">additional funding to raise </w:t>
      </w:r>
      <w:r w:rsidRPr="00051DA1">
        <w:rPr>
          <w:rFonts w:ascii="Comic Sans MS" w:eastAsia="Times New Roman" w:hAnsi="Comic Sans MS" w:cs="Arial"/>
          <w:color w:val="0B0C0C"/>
          <w:sz w:val="16"/>
          <w:szCs w:val="16"/>
        </w:rPr>
        <w:t>the attainment of disadvantaged pupils of all abilities to reach their potential</w:t>
      </w:r>
      <w:r w:rsidR="00870078" w:rsidRPr="00051DA1">
        <w:rPr>
          <w:rFonts w:ascii="Comic Sans MS" w:eastAsia="Times New Roman" w:hAnsi="Comic Sans MS" w:cs="Arial"/>
          <w:color w:val="0B0C0C"/>
          <w:sz w:val="16"/>
          <w:szCs w:val="16"/>
        </w:rPr>
        <w:t>.  Additional funding is allocated for pupils who have been registered for free schools meals at any point within the last six years</w:t>
      </w:r>
      <w:r w:rsidR="00E03BCA" w:rsidRPr="00051DA1">
        <w:rPr>
          <w:rFonts w:ascii="Comic Sans MS" w:eastAsia="Times New Roman" w:hAnsi="Comic Sans MS" w:cs="Arial"/>
          <w:color w:val="0B0C0C"/>
          <w:sz w:val="16"/>
          <w:szCs w:val="16"/>
        </w:rPr>
        <w:t>;</w:t>
      </w:r>
      <w:r w:rsidR="00870078" w:rsidRPr="00051DA1">
        <w:rPr>
          <w:rFonts w:ascii="Comic Sans MS" w:eastAsia="Times New Roman" w:hAnsi="Comic Sans MS" w:cs="Arial"/>
          <w:color w:val="0B0C0C"/>
          <w:sz w:val="16"/>
          <w:szCs w:val="16"/>
        </w:rPr>
        <w:t xml:space="preserve"> children who are looked after by the Local Authority and </w:t>
      </w:r>
      <w:r w:rsidRPr="00051DA1">
        <w:rPr>
          <w:rFonts w:ascii="Comic Sans MS" w:eastAsia="Times New Roman" w:hAnsi="Comic Sans MS" w:cs="Arial"/>
          <w:color w:val="0B0C0C"/>
          <w:sz w:val="16"/>
          <w:szCs w:val="16"/>
        </w:rPr>
        <w:t>children with parents in the regular armed forces</w:t>
      </w:r>
      <w:r w:rsidR="00870078" w:rsidRPr="00051DA1">
        <w:rPr>
          <w:rFonts w:ascii="Comic Sans MS" w:eastAsia="Times New Roman" w:hAnsi="Comic Sans MS" w:cs="Arial"/>
          <w:color w:val="0B0C0C"/>
          <w:sz w:val="16"/>
          <w:szCs w:val="16"/>
        </w:rPr>
        <w:t xml:space="preserve">.  </w:t>
      </w:r>
    </w:p>
    <w:p w:rsidR="00497624" w:rsidRPr="00051DA1" w:rsidRDefault="00497624" w:rsidP="00497624">
      <w:pPr>
        <w:spacing w:after="0" w:line="240" w:lineRule="auto"/>
        <w:textAlignment w:val="top"/>
        <w:rPr>
          <w:rFonts w:ascii="Comic Sans MS" w:eastAsia="Times New Roman" w:hAnsi="Comic Sans MS" w:cs="Arial"/>
          <w:color w:val="0B0C0C"/>
          <w:sz w:val="16"/>
          <w:szCs w:val="16"/>
        </w:rPr>
      </w:pPr>
    </w:p>
    <w:p w:rsidR="00497624" w:rsidRPr="00051DA1" w:rsidRDefault="00497624" w:rsidP="00497624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</w:rPr>
      </w:pPr>
      <w:r w:rsidRPr="00051DA1">
        <w:rPr>
          <w:rFonts w:ascii="Comic Sans MS" w:hAnsi="Comic Sans MS"/>
          <w:sz w:val="16"/>
          <w:szCs w:val="16"/>
        </w:rPr>
        <w:t>Pupil Premium funding, where appropriate, is linked to the School Action Plan.  I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f your child may be eligible for Free School Meals, you should apply, even if you do not intend to take the meals as this will enable the school to obtain £1300 of funding to benefit your child.</w:t>
      </w:r>
      <w:r w:rsidR="00E03BCA" w:rsidRPr="00051DA1">
        <w:rPr>
          <w:rFonts w:ascii="Comic Sans MS" w:hAnsi="Comic Sans MS"/>
          <w:sz w:val="16"/>
          <w:szCs w:val="16"/>
        </w:rPr>
        <w:t xml:space="preserve"> </w:t>
      </w:r>
      <w:r w:rsidR="00FA658F" w:rsidRPr="00051DA1">
        <w:rPr>
          <w:rFonts w:ascii="Comic Sans MS" w:hAnsi="Comic Sans MS"/>
          <w:sz w:val="16"/>
          <w:szCs w:val="16"/>
        </w:rPr>
        <w:t xml:space="preserve">The school reserve </w:t>
      </w:r>
      <w:r w:rsidR="00E03BCA" w:rsidRPr="00051DA1">
        <w:rPr>
          <w:rFonts w:ascii="Comic Sans MS" w:hAnsi="Comic Sans MS"/>
          <w:sz w:val="16"/>
          <w:szCs w:val="16"/>
        </w:rPr>
        <w:t xml:space="preserve">the right to allocate funding to support any pupils or groups of pupils that have been legitimately identified.  </w:t>
      </w:r>
    </w:p>
    <w:p w:rsidR="006E57B0" w:rsidRPr="00051DA1" w:rsidRDefault="006E57B0" w:rsidP="00E75E9C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</w:p>
    <w:p w:rsidR="006E57B0" w:rsidRPr="00051DA1" w:rsidRDefault="006E57B0" w:rsidP="006E57B0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Our strategies broadly cover four key areas:</w:t>
      </w:r>
    </w:p>
    <w:p w:rsidR="00E03BCA" w:rsidRPr="00051DA1" w:rsidRDefault="00E03BCA" w:rsidP="00E03BCA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Improving quality first teaching throughout school </w:t>
      </w:r>
    </w:p>
    <w:p w:rsidR="006E57B0" w:rsidRPr="00051DA1" w:rsidRDefault="006E57B0" w:rsidP="006E57B0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High quality teaching with targeted support </w:t>
      </w:r>
    </w:p>
    <w:p w:rsidR="006E57B0" w:rsidRPr="00051DA1" w:rsidRDefault="006E57B0" w:rsidP="006E57B0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Pastoral provision </w:t>
      </w:r>
    </w:p>
    <w:p w:rsidR="006E57B0" w:rsidRPr="00051DA1" w:rsidRDefault="006E57B0" w:rsidP="006E57B0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Extra staffing </w:t>
      </w:r>
    </w:p>
    <w:p w:rsidR="00BA0617" w:rsidRPr="00051DA1" w:rsidRDefault="00BA0617" w:rsidP="00E75E9C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</w:pPr>
    </w:p>
    <w:p w:rsidR="009B0E5A" w:rsidRPr="00051DA1" w:rsidRDefault="00BA0617" w:rsidP="00E75E9C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  <w:t xml:space="preserve">How </w:t>
      </w:r>
      <w:proofErr w:type="gramStart"/>
      <w:r w:rsidRPr="00051DA1"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  <w:t>is Banks Lane Junior School</w:t>
      </w:r>
      <w:proofErr w:type="gramEnd"/>
      <w:r w:rsidRPr="00051DA1"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  <w:t xml:space="preserve"> is </w:t>
      </w:r>
      <w:r w:rsidR="009B0E5A" w:rsidRPr="00051DA1"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  <w:t xml:space="preserve">spending allocations </w:t>
      </w:r>
    </w:p>
    <w:p w:rsidR="00BA0617" w:rsidRPr="00051DA1" w:rsidRDefault="00BA0617" w:rsidP="00E75E9C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u w:val="single"/>
          <w:bdr w:val="none" w:sz="0" w:space="0" w:color="auto" w:frame="1"/>
        </w:rPr>
        <w:t xml:space="preserve"> April 2018 - March 2019</w:t>
      </w:r>
    </w:p>
    <w:p w:rsidR="00EA2A39" w:rsidRPr="00051DA1" w:rsidRDefault="00BA0617" w:rsidP="006D302C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im</w:t>
      </w:r>
      <w:r w:rsidR="008D03C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prove</w:t>
      </w:r>
      <w:r w:rsidR="00E03BCA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quality first teaching </w:t>
      </w:r>
      <w:r w:rsidR="00E450D5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throughout </w:t>
      </w:r>
      <w:r w:rsidR="00F41299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the </w:t>
      </w:r>
      <w:r w:rsidR="00E450D5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school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releasing the </w:t>
      </w:r>
      <w:r w:rsidR="00EA2A39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Deputy Head Teacher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to raise standards in writing and maths </w:t>
      </w:r>
    </w:p>
    <w:p w:rsidR="008F0282" w:rsidRPr="00051DA1" w:rsidRDefault="008F0282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support pastoral issues through the employment of additional lunch time supervisors</w:t>
      </w:r>
    </w:p>
    <w:p w:rsidR="00E54FBB" w:rsidRPr="00051DA1" w:rsidRDefault="00E54FBB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support pastoral issues through the employment of an additional sports coach during lunch time</w:t>
      </w:r>
    </w:p>
    <w:p w:rsidR="00E53209" w:rsidRPr="00051DA1" w:rsidRDefault="00E53209" w:rsidP="00E53209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support pastoral issues through the employment of a learning mentor</w:t>
      </w:r>
    </w:p>
    <w:p w:rsidR="005F323D" w:rsidRPr="00051DA1" w:rsidRDefault="005F323D" w:rsidP="005F323D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provide </w:t>
      </w:r>
      <w:r w:rsidR="00B46436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intervention 1 x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½</w:t>
      </w:r>
      <w:r w:rsidR="00B46436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hour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sessions per week through the employment of the PP champion</w:t>
      </w:r>
    </w:p>
    <w:p w:rsidR="00EA2A39" w:rsidRPr="00051DA1" w:rsidRDefault="00EA2A39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improve attendance and punctuality </w:t>
      </w:r>
      <w:r w:rsidR="00477448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through </w:t>
      </w:r>
      <w:r w:rsidR="00F41299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the support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of the attendance officer </w:t>
      </w:r>
    </w:p>
    <w:p w:rsidR="00477448" w:rsidRPr="00051DA1" w:rsidRDefault="00477448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provide extra support to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PP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children who are not on track to meet their prior attainment group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/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targets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through intervention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raise standards in writing and maths by releasing teachers and teaching assistants </w:t>
      </w:r>
    </w:p>
    <w:p w:rsidR="00477448" w:rsidRPr="00051DA1" w:rsidRDefault="00477448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</w:t>
      </w:r>
      <w:r w:rsidR="0084215C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raise attainment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in year 6 by running booster sessions for children by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releasing</w:t>
      </w:r>
      <w:r w:rsidR="008D03C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teaching staff</w:t>
      </w:r>
    </w:p>
    <w:p w:rsidR="003D2A27" w:rsidRPr="00051DA1" w:rsidRDefault="003D2A27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provide intervention to improve English and Maths through the release of the Deputy Head Teacher </w:t>
      </w:r>
    </w:p>
    <w:p w:rsidR="008F0282" w:rsidRPr="00051DA1" w:rsidRDefault="008F0282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</w:t>
      </w:r>
      <w:r w:rsidR="00E03BCA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improve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writing throughout school by 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releasing year 6 moderators 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and teachers throughout school to moderate writing to  implement consistent standards </w:t>
      </w:r>
    </w:p>
    <w:p w:rsidR="008D03CB" w:rsidRPr="00051DA1" w:rsidRDefault="00FA658F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Training teachers and teaching assistants to raise the standards in English (LIT) </w:t>
      </w:r>
    </w:p>
    <w:p w:rsidR="008F0282" w:rsidRPr="00051DA1" w:rsidRDefault="008F0282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improve reading a</w:t>
      </w:r>
      <w:r w:rsidR="00FA658F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nd spelling by re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leasing teaching assistants and the school SENCO (IDL)</w:t>
      </w:r>
    </w:p>
    <w:p w:rsidR="003D2A27" w:rsidRPr="00051DA1" w:rsidRDefault="008F0282" w:rsidP="003D2A27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provide extra support for children in year 3</w:t>
      </w:r>
      <w:r w:rsidR="00E54FB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and year 6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who are not on track to meet their prior attainment group targets by the employment of ext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ra staff (2 afternoons per week) to improve s</w:t>
      </w:r>
      <w:r w:rsidR="00B46436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tandards in English and Maths into the Summer term </w:t>
      </w:r>
    </w:p>
    <w:p w:rsidR="008D03CB" w:rsidRPr="00051DA1" w:rsidRDefault="0084215C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subsidise</w:t>
      </w:r>
      <w:r w:rsidR="008D03C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</w:t>
      </w:r>
      <w:proofErr w:type="spellStart"/>
      <w:r w:rsidR="008D03C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r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esidentials</w:t>
      </w:r>
      <w:proofErr w:type="spellEnd"/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organised to enrich</w:t>
      </w:r>
      <w:r w:rsidR="008D03C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children's learning </w:t>
      </w:r>
    </w:p>
    <w:p w:rsidR="009B0E5A" w:rsidRPr="00051DA1" w:rsidRDefault="009B0E5A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</w:t>
      </w:r>
      <w:r w:rsidR="006D302C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enrich children’s learning </w:t>
      </w:r>
      <w:r w:rsidR="004C6ED0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through the purchase of the first news newspaper </w:t>
      </w:r>
      <w:r w:rsidR="006D302C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raise  the standards in reading </w:t>
      </w:r>
    </w:p>
    <w:p w:rsidR="006E57B0" w:rsidRPr="00051DA1" w:rsidRDefault="006E57B0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support disadvantaged 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PP 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children through the employment 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of the Learning Support Service and the release</w:t>
      </w:r>
      <w:r w:rsidR="00E03BCA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of the school SENCO</w:t>
      </w:r>
    </w:p>
    <w:p w:rsidR="006E57B0" w:rsidRPr="00051DA1" w:rsidRDefault="006E57B0" w:rsidP="008F0282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support disadvantaged children through the employment of Speech and Language Support 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and the release of the school SENCO</w:t>
      </w:r>
    </w:p>
    <w:p w:rsidR="00356127" w:rsidRPr="00051DA1" w:rsidRDefault="008D03C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rigorously monitor and evaluate the impact of each strategy and action t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hrough the  release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of the Pupil Premium Champion</w:t>
      </w:r>
      <w:r w:rsidR="006E57B0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and </w:t>
      </w:r>
      <w:r w:rsidR="003D2A27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 teachers to complete </w:t>
      </w:r>
      <w:r w:rsidR="006E57B0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pupil progress reviews</w:t>
      </w:r>
    </w:p>
    <w:p w:rsidR="007F232B" w:rsidRPr="00051DA1" w:rsidRDefault="007F232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raise attainment in English and Maths in year 5 </w:t>
      </w:r>
      <w:r w:rsidR="00E54FBB"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and year 6</w:t>
      </w: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through the employment of an additional member of staff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Learning mentor training to support pastoral needs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Numicon training and purchase of equipment to provide an intervention raise standards in maths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enrich children’s writing through author days and events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use cookery to support pastoral needs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Use of homework club to raise standards in English and Maths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Purchase of Spelling Shed to raise standards in spelling </w:t>
      </w:r>
    </w:p>
    <w:p w:rsidR="00E54FBB" w:rsidRPr="00051DA1" w:rsidRDefault="00E54FBB" w:rsidP="007F232B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 xml:space="preserve">To support pastoral issues to support year 6 wellbeing </w:t>
      </w:r>
    </w:p>
    <w:p w:rsidR="00051DA1" w:rsidRPr="00051DA1" w:rsidRDefault="00051DA1" w:rsidP="00051DA1">
      <w:pPr>
        <w:pStyle w:val="ListParagraph"/>
        <w:numPr>
          <w:ilvl w:val="0"/>
          <w:numId w:val="3"/>
        </w:num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</w:pPr>
      <w:r w:rsidRPr="00051DA1">
        <w:rPr>
          <w:rFonts w:ascii="Comic Sans MS" w:eastAsia="Times New Roman" w:hAnsi="Comic Sans MS" w:cs="Arial"/>
          <w:color w:val="000000"/>
          <w:sz w:val="16"/>
          <w:szCs w:val="16"/>
          <w:bdr w:val="none" w:sz="0" w:space="0" w:color="auto" w:frame="1"/>
        </w:rPr>
        <w:t>To support disadvantaged children through the employment of an educational psychologist and the release of the school SENCO</w:t>
      </w:r>
    </w:p>
    <w:p w:rsidR="006D302C" w:rsidRPr="00E53209" w:rsidRDefault="006D302C" w:rsidP="006D302C">
      <w:pPr>
        <w:spacing w:after="0" w:line="240" w:lineRule="auto"/>
        <w:textAlignment w:val="top"/>
        <w:rPr>
          <w:rFonts w:ascii="Comic Sans MS" w:eastAsia="Times New Roman" w:hAnsi="Comic Sans MS" w:cs="Arial"/>
          <w:color w:val="000000"/>
          <w:sz w:val="18"/>
          <w:szCs w:val="18"/>
          <w:bdr w:val="none" w:sz="0" w:space="0" w:color="auto" w:frame="1"/>
        </w:rPr>
      </w:pPr>
    </w:p>
    <w:sectPr w:rsidR="006D302C" w:rsidRPr="00E53209" w:rsidSect="0066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1DBC"/>
    <w:multiLevelType w:val="multilevel"/>
    <w:tmpl w:val="26E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0E1882"/>
    <w:multiLevelType w:val="hybridMultilevel"/>
    <w:tmpl w:val="E940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80068"/>
    <w:multiLevelType w:val="multilevel"/>
    <w:tmpl w:val="A84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C"/>
    <w:rsid w:val="00051DA1"/>
    <w:rsid w:val="00356127"/>
    <w:rsid w:val="003D2A27"/>
    <w:rsid w:val="00414101"/>
    <w:rsid w:val="00477448"/>
    <w:rsid w:val="00497624"/>
    <w:rsid w:val="004C6ED0"/>
    <w:rsid w:val="0057452A"/>
    <w:rsid w:val="005F323D"/>
    <w:rsid w:val="00664CED"/>
    <w:rsid w:val="00665C5C"/>
    <w:rsid w:val="006D302C"/>
    <w:rsid w:val="006E57B0"/>
    <w:rsid w:val="00782B88"/>
    <w:rsid w:val="007C3177"/>
    <w:rsid w:val="007F232B"/>
    <w:rsid w:val="0084215C"/>
    <w:rsid w:val="00870078"/>
    <w:rsid w:val="008B6342"/>
    <w:rsid w:val="008D03CB"/>
    <w:rsid w:val="008F0282"/>
    <w:rsid w:val="00973942"/>
    <w:rsid w:val="009B0E5A"/>
    <w:rsid w:val="00B46436"/>
    <w:rsid w:val="00BA0617"/>
    <w:rsid w:val="00DD2924"/>
    <w:rsid w:val="00E03BCA"/>
    <w:rsid w:val="00E450D5"/>
    <w:rsid w:val="00E53209"/>
    <w:rsid w:val="00E54FBB"/>
    <w:rsid w:val="00E75E9C"/>
    <w:rsid w:val="00EA2A39"/>
    <w:rsid w:val="00F07CEE"/>
    <w:rsid w:val="00F41299"/>
    <w:rsid w:val="00F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E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5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E9C"/>
    <w:rPr>
      <w:b/>
      <w:bCs/>
    </w:rPr>
  </w:style>
  <w:style w:type="paragraph" w:styleId="ListParagraph">
    <w:name w:val="List Paragraph"/>
    <w:basedOn w:val="Normal"/>
    <w:uiPriority w:val="34"/>
    <w:qFormat/>
    <w:rsid w:val="00E45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E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5E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5E9C"/>
    <w:rPr>
      <w:b/>
      <w:bCs/>
    </w:rPr>
  </w:style>
  <w:style w:type="paragraph" w:styleId="ListParagraph">
    <w:name w:val="List Paragraph"/>
    <w:basedOn w:val="Normal"/>
    <w:uiPriority w:val="34"/>
    <w:qFormat/>
    <w:rsid w:val="00E45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0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75B786D1</Template>
  <TotalTime>0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Mrs Williams</cp:lastModifiedBy>
  <cp:revision>2</cp:revision>
  <dcterms:created xsi:type="dcterms:W3CDTF">2018-11-23T10:36:00Z</dcterms:created>
  <dcterms:modified xsi:type="dcterms:W3CDTF">2018-11-23T10:36:00Z</dcterms:modified>
</cp:coreProperties>
</file>